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27359">
        <w:rPr>
          <w:rFonts w:ascii="Times New Roman" w:hAnsi="Times New Roman" w:cs="Times New Roman"/>
          <w:b/>
          <w:sz w:val="24"/>
          <w:szCs w:val="24"/>
        </w:rPr>
        <w:t>1</w:t>
      </w:r>
      <w:r w:rsidR="00A01F18">
        <w:rPr>
          <w:rFonts w:ascii="Times New Roman" w:hAnsi="Times New Roman" w:cs="Times New Roman"/>
          <w:b/>
          <w:sz w:val="24"/>
          <w:szCs w:val="24"/>
        </w:rPr>
        <w:t>4</w:t>
      </w:r>
      <w:r w:rsidR="00DE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94"/>
        <w:gridCol w:w="732"/>
        <w:gridCol w:w="1700"/>
        <w:gridCol w:w="2745"/>
        <w:gridCol w:w="1418"/>
        <w:gridCol w:w="3260"/>
        <w:gridCol w:w="2256"/>
        <w:gridCol w:w="2499"/>
      </w:tblGrid>
      <w:tr w:rsidR="00AF2F6E" w:rsidRPr="00715A1E" w:rsidTr="00715A1E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15A1E" w:rsidRDefault="00960443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715A1E" w:rsidRDefault="00960443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15A1E" w:rsidRDefault="00960443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15A1E" w:rsidRDefault="00960443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715A1E" w:rsidRDefault="00960443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15A1E" w:rsidRDefault="00960443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15A1E" w:rsidRDefault="00960443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15A1E" w:rsidRDefault="00960443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15A1E" w:rsidRDefault="00960443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15A1E" w:rsidRDefault="00960443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15A1E" w:rsidRPr="00715A1E" w:rsidTr="00715A1E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Параграф 53, упр. 321,322, «Советы помощника», словарь</w:t>
            </w:r>
          </w:p>
          <w:p w:rsidR="00715A1E" w:rsidRPr="00715A1E" w:rsidRDefault="00715A1E" w:rsidP="00715A1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4" w:tgtFrame="_blank" w:history="1">
              <w:proofErr w:type="spellStart"/>
              <w:r w:rsidRPr="00715A1E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infourok</w:t>
              </w:r>
              <w:proofErr w:type="spellEnd"/>
              <w:r w:rsidRPr="00715A1E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15A1E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715A1E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5" w:tgtFrame="_blank" w:history="1">
              <w:proofErr w:type="spellStart"/>
              <w:r w:rsidRPr="00715A1E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prezentaciya</w:t>
              </w:r>
              <w:proofErr w:type="spellEnd"/>
              <w:r w:rsidRPr="00715A1E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…</w:t>
              </w:r>
              <w:proofErr w:type="spellStart"/>
              <w:r w:rsidRPr="00715A1E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klass</w:t>
              </w:r>
              <w:proofErr w:type="spellEnd"/>
              <w:r w:rsidRPr="00715A1E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…</w:t>
              </w:r>
              <w:proofErr w:type="spellStart"/>
              <w:r w:rsidRPr="00715A1E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slova</w:t>
              </w:r>
              <w:proofErr w:type="spellEnd"/>
              <w:r w:rsidRPr="00715A1E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…3001878.</w:t>
              </w:r>
              <w:r w:rsidRPr="00715A1E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html</w:t>
              </w:r>
            </w:hyperlink>
          </w:p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53, упр.323 </w:t>
            </w:r>
          </w:p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 (89208463428 </w:t>
            </w:r>
            <w:proofErr w:type="spellStart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15A1E" w:rsidRPr="00715A1E" w:rsidTr="00715A1E">
        <w:trPr>
          <w:trHeight w:val="419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 xml:space="preserve">Ю.П. Казаков. Слово о писателе. «Тихое утро». </w:t>
            </w:r>
            <w:proofErr w:type="spellStart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Взаимоотноше</w:t>
            </w:r>
            <w:proofErr w:type="spellEnd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 xml:space="preserve"> детей, взаимопомощь, взаимовыручка. Особенности характера героев – сельского и городского мальчиков, пони-</w:t>
            </w:r>
          </w:p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мание окружающей природы. Подвиг мальчика и радость от собственного доброго поступка.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Учебник,  стр. 186-202</w:t>
            </w:r>
          </w:p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1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https://nsportal.ru/shkola/literatura/library/2015/02/14/yu-kazakova-tikhoe-utro-esli-drug-okazalsya-vdrug</w:t>
              </w:r>
            </w:hyperlink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Прочитать, пересказать, ответить на вопросы</w:t>
            </w:r>
            <w:proofErr w:type="gramStart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план рассказа, стр.201-202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 (89208463428 </w:t>
            </w:r>
            <w:proofErr w:type="spellStart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5A1E" w:rsidRPr="00715A1E" w:rsidTr="00715A1E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Гл.4, №255-259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14.04(</w:t>
            </w:r>
            <w:proofErr w:type="spellStart"/>
            <w:r w:rsidRPr="00715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715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15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5A1E" w:rsidRPr="00715A1E" w:rsidTr="00715A1E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Евразии. Практическая работа №11: Сравнение природных зон по 40 параллели в Евразии и Северной Америке, выявление черт сходства и различия в чередовании зон, степени его антропогенного </w:t>
            </w:r>
            <w:r w:rsidRPr="0071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7" w:history="1">
              <w:r w:rsidRPr="00715A1E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https://interneturok.ru/lesson/geografy/7-klass/materiki-evraziya/osobennosti-prirody</w:t>
              </w:r>
            </w:hyperlink>
          </w:p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§43. Данные для практической работы размещены в социальной сети </w:t>
            </w:r>
            <w:proofErr w:type="spellStart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§43 стр. 135-137, вопросы к параграфу на стр.137</w:t>
            </w:r>
          </w:p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 xml:space="preserve">Тест: </w:t>
            </w:r>
          </w:p>
          <w:p w:rsidR="00715A1E" w:rsidRPr="00715A1E" w:rsidRDefault="00715A1E" w:rsidP="00715A1E">
            <w:pPr>
              <w:rPr>
                <w:rStyle w:val="a4"/>
                <w:rFonts w:ascii="Times New Roman" w:hAnsi="Times New Roman" w:cs="Times New Roman"/>
                <w:sz w:val="20"/>
                <w:szCs w:val="24"/>
              </w:rPr>
            </w:pPr>
            <w:hyperlink r:id="rId8" w:history="1">
              <w:r w:rsidRPr="00715A1E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http://xn--80aneebgncbebxz7l.xn--p1ai/</w:t>
              </w:r>
              <w:proofErr w:type="spellStart"/>
              <w:r w:rsidRPr="00715A1E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evraziya-geograficheskoe-polozhenie</w:t>
              </w:r>
              <w:proofErr w:type="spellEnd"/>
              <w:r w:rsidRPr="00715A1E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/</w:t>
              </w:r>
            </w:hyperlink>
          </w:p>
          <w:p w:rsidR="00715A1E" w:rsidRPr="00715A1E" w:rsidRDefault="00715A1E" w:rsidP="00715A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9" w:history="1">
              <w:r w:rsidRPr="00715A1E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http://xn--80aneebgncbebxz7l.xn--p1ai/</w:t>
              </w:r>
              <w:proofErr w:type="spellStart"/>
              <w:r w:rsidRPr="00715A1E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vnutrennie-vody-</w:t>
              </w:r>
              <w:r w:rsidRPr="00715A1E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lastRenderedPageBreak/>
                <w:t>evrazii</w:t>
              </w:r>
              <w:proofErr w:type="spellEnd"/>
              <w:r w:rsidRPr="00715A1E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/</w:t>
              </w:r>
            </w:hyperlink>
          </w:p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15A1E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http://xn--80aneebgncbebxz7l.xn--p1ai/</w:t>
              </w:r>
              <w:proofErr w:type="spellStart"/>
              <w:r w:rsidRPr="00715A1E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prirodnye-zony-evrazii</w:t>
              </w:r>
              <w:proofErr w:type="spellEnd"/>
              <w:r w:rsidRPr="00715A1E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/</w:t>
              </w:r>
            </w:hyperlink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результатов </w:t>
            </w:r>
            <w:proofErr w:type="spellStart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тестовучителем</w:t>
            </w:r>
            <w:proofErr w:type="spellEnd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715A1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 xml:space="preserve">(89208375092), </w:t>
            </w:r>
            <w:proofErr w:type="spellStart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71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https://vk.com/id78357436</w:t>
              </w:r>
            </w:hyperlink>
          </w:p>
        </w:tc>
      </w:tr>
      <w:tr w:rsidR="00715A1E" w:rsidRPr="00715A1E" w:rsidTr="00715A1E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Как вести себя на улице.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: 7-9 класс, Н.Ф. Виноградова- М.: «</w:t>
            </w:r>
            <w:proofErr w:type="spellStart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», 2017 г. Интернет-ресурсы:</w:t>
            </w:r>
          </w:p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715A1E">
                <w:rPr>
                  <w:rStyle w:val="a4"/>
                  <w:rFonts w:ascii="Times New Roman" w:hAnsi="Times New Roman" w:cs="Times New Roman"/>
                  <w:szCs w:val="24"/>
                </w:rPr>
                <w:t>https://verclub.ru/detskie-knigi/uchebnaya-literatura/6149-n-f-vinogradova-i-dr-osnovy-bezopasnosti-zhiznedeyatelnosti-79-klassy.html</w:t>
              </w:r>
            </w:hyperlink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Учебник стр. 86-88</w:t>
            </w:r>
          </w:p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пройденному материалу.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до 17.04.</w:t>
            </w:r>
          </w:p>
        </w:tc>
      </w:tr>
      <w:tr w:rsidR="00715A1E" w:rsidRPr="00715A1E" w:rsidTr="00715A1E">
        <w:trPr>
          <w:trHeight w:val="39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Основы технологии малярных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Само-подготовка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Учебник §28</w:t>
            </w:r>
          </w:p>
          <w:p w:rsidR="00715A1E" w:rsidRPr="00715A1E" w:rsidRDefault="00715A1E" w:rsidP="00715A1E">
            <w:pPr>
              <w:rPr>
                <w:rFonts w:ascii="Times New Roman" w:hAnsi="Times New Roman" w:cs="Times New Roman"/>
                <w:szCs w:val="24"/>
              </w:rPr>
            </w:pPr>
            <w:hyperlink r:id="rId13" w:history="1">
              <w:r w:rsidRPr="00715A1E">
                <w:rPr>
                  <w:rStyle w:val="a4"/>
                  <w:rFonts w:ascii="Times New Roman" w:hAnsi="Times New Roman" w:cs="Times New Roman"/>
                  <w:szCs w:val="24"/>
                </w:rPr>
                <w:t>https://infourok.ru/osnovi-tehnologii-malyarnih-rabot-1802220.html</w:t>
              </w:r>
            </w:hyperlink>
          </w:p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15A1E">
                <w:rPr>
                  <w:rStyle w:val="a4"/>
                  <w:rFonts w:ascii="Times New Roman" w:hAnsi="Times New Roman" w:cs="Times New Roman"/>
                  <w:szCs w:val="24"/>
                </w:rPr>
                <w:t>https://kopilkaurokov.ru/tehnologiyam/presentacii/osnovy_tiekhnologhii_maliarnykh_rabot</w:t>
              </w:r>
            </w:hyperlink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§28, вопросы к параграфу стр.143, составить список материалов и инструментов для малярных работ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задания учителем через </w:t>
            </w:r>
            <w:proofErr w:type="spellStart"/>
            <w:r w:rsidRPr="00715A1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 xml:space="preserve">(89208375092), </w:t>
            </w:r>
            <w:proofErr w:type="spellStart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715A1E">
                <w:rPr>
                  <w:rStyle w:val="a4"/>
                  <w:rFonts w:ascii="Times New Roman" w:hAnsi="Times New Roman" w:cs="Times New Roman"/>
                  <w:szCs w:val="24"/>
                </w:rPr>
                <w:t>https://vk.com/id78357436</w:t>
              </w:r>
            </w:hyperlink>
          </w:p>
        </w:tc>
      </w:tr>
      <w:tr w:rsidR="00715A1E" w:rsidRPr="00715A1E" w:rsidTr="00715A1E">
        <w:trPr>
          <w:trHeight w:val="398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Виды счетных швов.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с.123-128</w:t>
            </w:r>
          </w:p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Параграф 25</w:t>
            </w:r>
          </w:p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 xml:space="preserve"> с.128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</w:p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тел. 89532747034</w:t>
            </w:r>
          </w:p>
        </w:tc>
      </w:tr>
      <w:tr w:rsidR="00715A1E" w:rsidRPr="00715A1E" w:rsidTr="00715A1E">
        <w:trPr>
          <w:trHeight w:val="39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Основы технологии малярных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Само-подготовка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Учебник §28</w:t>
            </w:r>
          </w:p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1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https://infourok.ru/osnovi-tehnologii-malyarnih-rabot-1802220.html</w:t>
              </w:r>
            </w:hyperlink>
          </w:p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1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https://kopilkaurokov.ru/tehnologiyam/presentacii/osnovy_tiekhnologhii_maliarnykh_rabot</w:t>
              </w:r>
            </w:hyperlink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§28, вопросы к параграфу стр.143, составить список материалов и инструментов для малярных работ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задания учителем через </w:t>
            </w:r>
            <w:proofErr w:type="spellStart"/>
            <w:r w:rsidRPr="00715A1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 xml:space="preserve">(89208375092), </w:t>
            </w:r>
            <w:proofErr w:type="spellStart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15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71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https://vk.com/id78357436</w:t>
              </w:r>
            </w:hyperlink>
          </w:p>
        </w:tc>
      </w:tr>
      <w:tr w:rsidR="00715A1E" w:rsidRPr="00715A1E" w:rsidTr="00715A1E">
        <w:trPr>
          <w:trHeight w:val="398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Виды счетных швов.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с.123-128</w:t>
            </w:r>
          </w:p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Параграф 25</w:t>
            </w:r>
          </w:p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 xml:space="preserve"> с.128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</w:p>
          <w:p w:rsidR="00715A1E" w:rsidRPr="00715A1E" w:rsidRDefault="00715A1E" w:rsidP="0071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1E">
              <w:rPr>
                <w:rFonts w:ascii="Times New Roman" w:hAnsi="Times New Roman" w:cs="Times New Roman"/>
                <w:sz w:val="24"/>
                <w:szCs w:val="24"/>
              </w:rPr>
              <w:t>тел. 89532747034</w:t>
            </w:r>
          </w:p>
        </w:tc>
      </w:tr>
    </w:tbl>
    <w:p w:rsidR="00E304BF" w:rsidRDefault="00E304BF"/>
    <w:p w:rsidR="000960D7" w:rsidRDefault="000960D7"/>
    <w:p w:rsidR="000960D7" w:rsidRDefault="000960D7"/>
    <w:sectPr w:rsidR="000960D7" w:rsidSect="00167A0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960D7"/>
    <w:rsid w:val="001645F7"/>
    <w:rsid w:val="00167A0E"/>
    <w:rsid w:val="001B3C11"/>
    <w:rsid w:val="00271912"/>
    <w:rsid w:val="002C4102"/>
    <w:rsid w:val="0035307E"/>
    <w:rsid w:val="003548EB"/>
    <w:rsid w:val="00373BFA"/>
    <w:rsid w:val="00392018"/>
    <w:rsid w:val="003936D1"/>
    <w:rsid w:val="003B2881"/>
    <w:rsid w:val="0041695F"/>
    <w:rsid w:val="00462F8C"/>
    <w:rsid w:val="00472E71"/>
    <w:rsid w:val="00586110"/>
    <w:rsid w:val="005B59F4"/>
    <w:rsid w:val="005E48CC"/>
    <w:rsid w:val="00601E10"/>
    <w:rsid w:val="0060253E"/>
    <w:rsid w:val="0062525F"/>
    <w:rsid w:val="00705BA3"/>
    <w:rsid w:val="0070766C"/>
    <w:rsid w:val="00715A1E"/>
    <w:rsid w:val="00723C74"/>
    <w:rsid w:val="00734B24"/>
    <w:rsid w:val="00755363"/>
    <w:rsid w:val="007F7EE8"/>
    <w:rsid w:val="00827359"/>
    <w:rsid w:val="008400A4"/>
    <w:rsid w:val="00936F4A"/>
    <w:rsid w:val="00960443"/>
    <w:rsid w:val="00996E50"/>
    <w:rsid w:val="009A66E7"/>
    <w:rsid w:val="009B6656"/>
    <w:rsid w:val="009D4648"/>
    <w:rsid w:val="009E4AE6"/>
    <w:rsid w:val="00A01F18"/>
    <w:rsid w:val="00A83386"/>
    <w:rsid w:val="00AB3A05"/>
    <w:rsid w:val="00AF2F6E"/>
    <w:rsid w:val="00B069FF"/>
    <w:rsid w:val="00B11F3B"/>
    <w:rsid w:val="00B15D49"/>
    <w:rsid w:val="00B8244E"/>
    <w:rsid w:val="00BA7701"/>
    <w:rsid w:val="00BC4217"/>
    <w:rsid w:val="00C27152"/>
    <w:rsid w:val="00C51A50"/>
    <w:rsid w:val="00D82625"/>
    <w:rsid w:val="00D85047"/>
    <w:rsid w:val="00D97764"/>
    <w:rsid w:val="00DD0C9B"/>
    <w:rsid w:val="00DE6CA8"/>
    <w:rsid w:val="00E25484"/>
    <w:rsid w:val="00E304BF"/>
    <w:rsid w:val="00E34751"/>
    <w:rsid w:val="00E37806"/>
    <w:rsid w:val="00E60132"/>
    <w:rsid w:val="00E63165"/>
    <w:rsid w:val="00E74D8A"/>
    <w:rsid w:val="00E811AF"/>
    <w:rsid w:val="00F06927"/>
    <w:rsid w:val="00F071C3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neebgncbebxz7l.xn--p1ai/evraziya-geograficheskoe-polozhenie/" TargetMode="External"/><Relationship Id="rId13" Type="http://schemas.openxmlformats.org/officeDocument/2006/relationships/hyperlink" Target="https://infourok.ru/osnovi-tehnologii-malyarnih-rabot-1802220.html" TargetMode="External"/><Relationship Id="rId18" Type="http://schemas.openxmlformats.org/officeDocument/2006/relationships/hyperlink" Target="https://vk.com/id78357436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interneturok.ru/lesson/geografy/7-klass/materiki-evraziya/osobennosti-prirody" TargetMode="External"/><Relationship Id="rId12" Type="http://schemas.openxmlformats.org/officeDocument/2006/relationships/hyperlink" Target="https://verclub.ru/detskie-knigi/uchebnaya-literatura/6149-n-f-vinogradova-i-dr-osnovy-bezopasnosti-zhiznedeyatelnosti-79-klassy.html" TargetMode="External"/><Relationship Id="rId17" Type="http://schemas.openxmlformats.org/officeDocument/2006/relationships/hyperlink" Target="https://kopilkaurokov.ru/tehnologiyam/presentacii/osnovy_tiekhnologhii_maliarnykh_rabo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osnovi-tehnologii-malyarnih-rabot-1802220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sportal.ru/shkola/literatura/library/2015/02/14/yu-kazakova-tikhoe-utro-esli-drug-okazalsya-vdrug" TargetMode="External"/><Relationship Id="rId11" Type="http://schemas.openxmlformats.org/officeDocument/2006/relationships/hyperlink" Target="https://vk.com/id78357436" TargetMode="External"/><Relationship Id="rId5" Type="http://schemas.openxmlformats.org/officeDocument/2006/relationships/hyperlink" Target="https://infourok.ru/prezentaciya-po-russkomu-yaziku-klass-soyuzi-i-soyuznie-slova-v-spp-3001878.html" TargetMode="External"/><Relationship Id="rId15" Type="http://schemas.openxmlformats.org/officeDocument/2006/relationships/hyperlink" Target="https://vk.com/id78357436" TargetMode="External"/><Relationship Id="rId10" Type="http://schemas.openxmlformats.org/officeDocument/2006/relationships/hyperlink" Target="http://xn--80aneebgncbebxz7l.xn--p1ai/prirodnye-zony-evrazii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infourok.ru/" TargetMode="External"/><Relationship Id="rId9" Type="http://schemas.openxmlformats.org/officeDocument/2006/relationships/hyperlink" Target="http://xn--80aneebgncbebxz7l.xn--p1ai/vnutrennie-vody-evrazii/" TargetMode="External"/><Relationship Id="rId14" Type="http://schemas.openxmlformats.org/officeDocument/2006/relationships/hyperlink" Target="https://kopilkaurokov.ru/tehnologiyam/presentacii/osnovy_tiekhnologhii_maliarnykh_rab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18</cp:revision>
  <dcterms:created xsi:type="dcterms:W3CDTF">2020-04-06T06:06:00Z</dcterms:created>
  <dcterms:modified xsi:type="dcterms:W3CDTF">2020-04-13T10:34:00Z</dcterms:modified>
</cp:coreProperties>
</file>