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65"/>
        <w:gridCol w:w="772"/>
        <w:gridCol w:w="1908"/>
        <w:gridCol w:w="4476"/>
        <w:gridCol w:w="3099"/>
        <w:gridCol w:w="2031"/>
        <w:gridCol w:w="1935"/>
      </w:tblGrid>
      <w:tr w:rsidR="00FD734A" w:rsidRPr="00FD734A" w:rsidTr="00FD734A">
        <w:trPr>
          <w:trHeight w:val="646"/>
        </w:trPr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FD734A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FD734A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AD07C3" w:rsidRPr="00FD734A" w:rsidTr="00FD734A">
        <w:trPr>
          <w:trHeight w:val="646"/>
        </w:trPr>
        <w:tc>
          <w:tcPr>
            <w:tcW w:w="0" w:type="auto"/>
          </w:tcPr>
          <w:p w:rsidR="00AD07C3" w:rsidRPr="00FD734A" w:rsidRDefault="00AD07C3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7C3" w:rsidRPr="00FD734A" w:rsidRDefault="00AD07C3" w:rsidP="00B7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AD07C3" w:rsidRPr="00A829B9" w:rsidRDefault="00AD07C3" w:rsidP="00F22AD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63F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Словообразующая роль ударения. </w:t>
            </w:r>
            <w:r w:rsidRPr="006066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речи.</w:t>
            </w:r>
            <w:r w:rsidRPr="006066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Коллективное составление со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держания основной части сказки.   </w:t>
            </w:r>
            <w:r w:rsidRPr="0060663F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непроверяемым написанием:</w:t>
            </w:r>
            <w:r w:rsidRPr="006066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сорока, собака.</w:t>
            </w:r>
          </w:p>
          <w:p w:rsidR="00AD07C3" w:rsidRPr="000631C9" w:rsidRDefault="00AD07C3" w:rsidP="00F2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7C3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амоподготовка</w:t>
            </w:r>
          </w:p>
          <w:p w:rsidR="00AD07C3" w:rsidRPr="00290078" w:rsidRDefault="00AD07C3" w:rsidP="00F2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2900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https://youtu.be/4krNbves4JI</w:t>
              </w:r>
            </w:hyperlink>
          </w:p>
        </w:tc>
        <w:tc>
          <w:tcPr>
            <w:tcW w:w="0" w:type="auto"/>
          </w:tcPr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63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с. 42-44, упр. 6-11   Р.т.</w:t>
            </w:r>
            <w:r w:rsidRPr="006066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 20-22, упр. 2-5</w:t>
            </w:r>
          </w:p>
        </w:tc>
        <w:tc>
          <w:tcPr>
            <w:tcW w:w="0" w:type="auto"/>
          </w:tcPr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учителем  13.04</w:t>
            </w:r>
          </w:p>
        </w:tc>
      </w:tr>
      <w:tr w:rsidR="00AD07C3" w:rsidRPr="00FD734A" w:rsidTr="00FD734A">
        <w:trPr>
          <w:trHeight w:val="981"/>
        </w:trPr>
        <w:tc>
          <w:tcPr>
            <w:tcW w:w="0" w:type="auto"/>
          </w:tcPr>
          <w:p w:rsidR="00AD07C3" w:rsidRPr="00FD734A" w:rsidRDefault="00AD07C3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7C3" w:rsidRPr="00FD734A" w:rsidRDefault="00AD07C3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AD07C3" w:rsidRPr="000631C9" w:rsidRDefault="00AD07C3" w:rsidP="00F2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15">
              <w:rPr>
                <w:rFonts w:ascii="Times New Roman" w:hAnsi="Times New Roman" w:cs="Times New Roman"/>
                <w:sz w:val="28"/>
                <w:szCs w:val="28"/>
              </w:rPr>
              <w:t>К. Ушинский «Гусь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журавль», «Зайцы и лягушки»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1115">
              <w:rPr>
                <w:rFonts w:ascii="Times New Roman" w:hAnsi="Times New Roman" w:cs="Times New Roman"/>
                <w:sz w:val="28"/>
                <w:szCs w:val="28"/>
              </w:rPr>
              <w:t>овторение и обобщение по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 «Сказки, загадки, небылицы». </w:t>
            </w:r>
          </w:p>
        </w:tc>
        <w:tc>
          <w:tcPr>
            <w:tcW w:w="0" w:type="auto"/>
          </w:tcPr>
          <w:p w:rsidR="00AD07C3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AD07C3" w:rsidRPr="00290078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07C3" w:rsidRDefault="00AD07C3" w:rsidP="00F2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1115">
              <w:rPr>
                <w:rFonts w:ascii="Times New Roman" w:hAnsi="Times New Roman" w:cs="Times New Roman"/>
                <w:sz w:val="28"/>
                <w:szCs w:val="28"/>
              </w:rPr>
              <w:t>с. 58-62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07C3" w:rsidRPr="000631C9" w:rsidRDefault="00AD07C3" w:rsidP="00F2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</w:tc>
        <w:tc>
          <w:tcPr>
            <w:tcW w:w="0" w:type="auto"/>
          </w:tcPr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учителем  13.04</w:t>
            </w:r>
          </w:p>
        </w:tc>
      </w:tr>
      <w:tr w:rsidR="00AD07C3" w:rsidRPr="00FD734A" w:rsidTr="00FD734A">
        <w:trPr>
          <w:trHeight w:val="970"/>
        </w:trPr>
        <w:tc>
          <w:tcPr>
            <w:tcW w:w="0" w:type="auto"/>
          </w:tcPr>
          <w:p w:rsidR="00AD07C3" w:rsidRPr="00FD734A" w:rsidRDefault="00AD07C3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07C3" w:rsidRPr="00FD734A" w:rsidRDefault="00AD07C3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AD07C3" w:rsidRPr="00617E6B" w:rsidRDefault="00AD07C3" w:rsidP="00F2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0" w:type="auto"/>
          </w:tcPr>
          <w:p w:rsidR="00AD07C3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AD07C3" w:rsidRPr="00EA7391" w:rsidRDefault="00AD07C3" w:rsidP="00F2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900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https://youtu.be/p1du4J8QXVo</w:t>
              </w:r>
            </w:hyperlink>
          </w:p>
        </w:tc>
        <w:tc>
          <w:tcPr>
            <w:tcW w:w="0" w:type="auto"/>
          </w:tcPr>
          <w:p w:rsidR="00AD07C3" w:rsidRDefault="00AD07C3" w:rsidP="00F2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с.48-49</w:t>
            </w:r>
          </w:p>
          <w:p w:rsidR="00AD07C3" w:rsidRPr="000631C9" w:rsidRDefault="00AD07C3" w:rsidP="00F2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с.34</w:t>
            </w:r>
          </w:p>
        </w:tc>
        <w:tc>
          <w:tcPr>
            <w:tcW w:w="0" w:type="auto"/>
          </w:tcPr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учителем  13.04</w:t>
            </w:r>
          </w:p>
        </w:tc>
      </w:tr>
      <w:tr w:rsidR="00AD07C3" w:rsidRPr="00FD734A" w:rsidTr="00FD734A">
        <w:trPr>
          <w:trHeight w:val="970"/>
        </w:trPr>
        <w:tc>
          <w:tcPr>
            <w:tcW w:w="0" w:type="auto"/>
          </w:tcPr>
          <w:p w:rsidR="00AD07C3" w:rsidRPr="00FD734A" w:rsidRDefault="00AD07C3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07C3" w:rsidRPr="00FD734A" w:rsidRDefault="00AD07C3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AD07C3" w:rsidRPr="00617E6B" w:rsidRDefault="00AD07C3" w:rsidP="00F2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6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Строим вещи. Конструирование и украшение упаковок.</w:t>
            </w:r>
          </w:p>
        </w:tc>
        <w:tc>
          <w:tcPr>
            <w:tcW w:w="0" w:type="auto"/>
          </w:tcPr>
          <w:p w:rsidR="00AD07C3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AD07C3" w:rsidRPr="00290078" w:rsidRDefault="00AD07C3" w:rsidP="00F2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900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https://infourok.ru/prezentaciya-po-izo-1-klass-stroim-veshi-4192327.html</w:t>
              </w:r>
            </w:hyperlink>
          </w:p>
        </w:tc>
        <w:tc>
          <w:tcPr>
            <w:tcW w:w="0" w:type="auto"/>
          </w:tcPr>
          <w:p w:rsidR="00AD07C3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с.86-87, украшение сумки-пакета для карандашей</w:t>
            </w:r>
          </w:p>
        </w:tc>
        <w:tc>
          <w:tcPr>
            <w:tcW w:w="0" w:type="auto"/>
          </w:tcPr>
          <w:p w:rsidR="00AD07C3" w:rsidRPr="000631C9" w:rsidRDefault="00AD07C3" w:rsidP="00F2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учителем  13.04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F70"/>
    <w:rsid w:val="0010192F"/>
    <w:rsid w:val="002C4102"/>
    <w:rsid w:val="0035307E"/>
    <w:rsid w:val="003548EB"/>
    <w:rsid w:val="00392018"/>
    <w:rsid w:val="003936D1"/>
    <w:rsid w:val="003B2881"/>
    <w:rsid w:val="00462F8C"/>
    <w:rsid w:val="005042F9"/>
    <w:rsid w:val="005B35AB"/>
    <w:rsid w:val="005B59F4"/>
    <w:rsid w:val="005D6294"/>
    <w:rsid w:val="0072320B"/>
    <w:rsid w:val="008F2D93"/>
    <w:rsid w:val="009A66E7"/>
    <w:rsid w:val="009A7C7E"/>
    <w:rsid w:val="00A72EB9"/>
    <w:rsid w:val="00A83386"/>
    <w:rsid w:val="00AD07C3"/>
    <w:rsid w:val="00B069FF"/>
    <w:rsid w:val="00B46311"/>
    <w:rsid w:val="00DD0C9B"/>
    <w:rsid w:val="00DD6AAC"/>
    <w:rsid w:val="00DF56A0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1-klass-stroim-veshi-4192327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p1du4J8QXVo" TargetMode="External"/><Relationship Id="rId4" Type="http://schemas.openxmlformats.org/officeDocument/2006/relationships/hyperlink" Target="https://youtu.be/4krNbves4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2020-04-03T07:01:00Z</dcterms:created>
  <dcterms:modified xsi:type="dcterms:W3CDTF">2020-04-06T09:10:00Z</dcterms:modified>
</cp:coreProperties>
</file>