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F4" w:rsidRPr="00762EF4" w:rsidRDefault="00762EF4" w:rsidP="00762EF4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2E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</w:t>
      </w:r>
      <w:bookmarkStart w:id="0" w:name="_GoBack"/>
      <w:bookmarkEnd w:id="0"/>
    </w:p>
    <w:p w:rsidR="00762EF4" w:rsidRPr="00762EF4" w:rsidRDefault="00762EF4" w:rsidP="00762EF4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английскому языку разработана на основе ФГОС ООО,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«Гимназия № 1» с учетом Примерной программы основного общего образования по английскому языку и авторской программы «Английский язык». Предметная линия учебников </w:t>
      </w:r>
      <w:proofErr w:type="spellStart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>В.П.Кузовлева</w:t>
      </w:r>
      <w:proofErr w:type="spellEnd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5-9классы : пособие для учителей общеобразовательных учреждений/ </w:t>
      </w:r>
      <w:proofErr w:type="spellStart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>В.П.Кузовлев</w:t>
      </w:r>
      <w:proofErr w:type="spellEnd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>, Н.М. Лапа, Э.</w:t>
      </w:r>
      <w:proofErr w:type="gramStart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proofErr w:type="gramEnd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762EF4">
        <w:rPr>
          <w:rFonts w:ascii="Times New Roman" w:eastAsia="Calibri" w:hAnsi="Times New Roman" w:cs="Times New Roman"/>
          <w:color w:val="000000"/>
          <w:sz w:val="24"/>
          <w:szCs w:val="24"/>
        </w:rPr>
        <w:t>: М.: Просвещение, 2013 г.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</w:t>
      </w: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английскому языку (АЯ) в основной школе в рамках данного курса направлены </w:t>
      </w:r>
      <w:proofErr w:type="gramStart"/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основ коммуникативной культуры. </w:t>
      </w:r>
      <w:proofErr w:type="gramStart"/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способности представлять на АЯ родную культуру в письменной и устной форме общения;</w:t>
      </w:r>
    </w:p>
    <w:p w:rsidR="00762EF4" w:rsidRPr="00762EF4" w:rsidRDefault="00762EF4" w:rsidP="00762E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762EF4" w:rsidRPr="00762EF4" w:rsidRDefault="00762EF4" w:rsidP="00762EF4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2EF4"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Согласно учебному плану на изучение английского языка в 6 классе отводится 102 часа в год, 8 часов на контрольные работы, 6 часов на проектную деятельность. Количество часов на контрольные работы было уменьшено с 2 часов до 1 часа.</w:t>
      </w:r>
    </w:p>
    <w:p w:rsidR="00762EF4" w:rsidRPr="00762EF4" w:rsidRDefault="00762EF4" w:rsidP="00762EF4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EF4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УМК «Английский язык» В.</w:t>
      </w:r>
      <w:proofErr w:type="gramStart"/>
      <w:r w:rsidRPr="00762EF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62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2EF4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762EF4">
        <w:rPr>
          <w:rFonts w:ascii="Times New Roman" w:eastAsia="Calibri" w:hAnsi="Times New Roman" w:cs="Times New Roman"/>
          <w:sz w:val="24"/>
          <w:szCs w:val="24"/>
        </w:rPr>
        <w:t xml:space="preserve">, Н.М. Лапа, Э.Ш. </w:t>
      </w:r>
      <w:proofErr w:type="spellStart"/>
      <w:r w:rsidRPr="00762EF4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762EF4">
        <w:rPr>
          <w:rFonts w:ascii="Times New Roman" w:eastAsia="Calibri" w:hAnsi="Times New Roman" w:cs="Times New Roman"/>
          <w:sz w:val="24"/>
          <w:szCs w:val="24"/>
        </w:rPr>
        <w:t xml:space="preserve"> и д: М.: Просвещение, 2014.</w:t>
      </w:r>
    </w:p>
    <w:p w:rsidR="00762EF4" w:rsidRPr="00762EF4" w:rsidRDefault="00762EF4" w:rsidP="00762EF4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 1 год</w:t>
      </w:r>
    </w:p>
    <w:sectPr w:rsidR="00762EF4" w:rsidRPr="00762EF4" w:rsidSect="00762E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9"/>
    <w:rsid w:val="00224AC3"/>
    <w:rsid w:val="00762EF4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2018-11-05T11:21:00Z</dcterms:created>
  <dcterms:modified xsi:type="dcterms:W3CDTF">2018-11-05T11:22:00Z</dcterms:modified>
</cp:coreProperties>
</file>