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45" w:rsidRPr="004978F2" w:rsidRDefault="00781945" w:rsidP="00781945">
      <w:pPr>
        <w:ind w:firstLine="705"/>
        <w:rPr>
          <w:rFonts w:ascii="Times New Roman" w:hAnsi="Times New Roman" w:cs="Times New Roman"/>
          <w:bCs/>
          <w:sz w:val="24"/>
          <w:szCs w:val="24"/>
        </w:rPr>
      </w:pPr>
    </w:p>
    <w:p w:rsidR="00630E57" w:rsidRDefault="00630E57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0776" cy="9400085"/>
            <wp:effectExtent l="19050" t="0" r="0" b="0"/>
            <wp:docPr id="1" name="Рисунок 1" descr="C:\Users\Windows 10\Desktop\На сайт\Изображение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10\Desktop\На сайт\Изображение 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48" t="3369" r="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777" cy="94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E57" w:rsidRDefault="00630E57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0E57" w:rsidRDefault="00630E57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0E57" w:rsidRDefault="00630E57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0E57" w:rsidRDefault="00630E57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30E57" w:rsidRDefault="00630E57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978F2" w:rsidRPr="00C31FE8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2.3.2. </w:t>
      </w:r>
      <w:r w:rsidR="00B63041" w:rsidRPr="00C31FE8">
        <w:rPr>
          <w:rFonts w:ascii="Times New Roman" w:hAnsi="Times New Roman" w:cs="Times New Roman"/>
          <w:noProof/>
          <w:sz w:val="24"/>
          <w:szCs w:val="24"/>
        </w:rPr>
        <w:t>П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о учебным 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>триместрам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 и (или) полугодиям определяется на основании результатов текущего контроля успеваемости в следующем порядке:  по 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>триместрам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 – в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 3-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>11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-х классах по всем предметам, 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по полугодиям – в 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>8-9,10-11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  классах по предметам учебного плана в объеме менее 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 xml:space="preserve">1 часа </w:t>
      </w:r>
      <w:r w:rsidRPr="00C31FE8">
        <w:rPr>
          <w:rFonts w:ascii="Times New Roman" w:hAnsi="Times New Roman" w:cs="Times New Roman"/>
          <w:noProof/>
          <w:sz w:val="24"/>
          <w:szCs w:val="24"/>
        </w:rPr>
        <w:t>в неделю</w:t>
      </w:r>
      <w:r w:rsidR="00C31FE8" w:rsidRPr="00C31FE8">
        <w:rPr>
          <w:rFonts w:ascii="Times New Roman" w:hAnsi="Times New Roman" w:cs="Times New Roman"/>
          <w:noProof/>
          <w:sz w:val="24"/>
          <w:szCs w:val="24"/>
        </w:rPr>
        <w:t>.</w:t>
      </w:r>
      <w:r w:rsidRPr="00C31FE8">
        <w:rPr>
          <w:rFonts w:ascii="Times New Roman" w:hAnsi="Times New Roman" w:cs="Times New Roman"/>
          <w:noProof/>
          <w:sz w:val="24"/>
          <w:szCs w:val="24"/>
        </w:rPr>
        <w:t xml:space="preserve">   </w:t>
      </w:r>
    </w:p>
    <w:p w:rsidR="00FA7314" w:rsidRPr="0068311A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2.4. Текущий контроль успеваемости обучающихся: </w:t>
      </w:r>
    </w:p>
    <w:p w:rsidR="00FA7314" w:rsidRPr="0068311A" w:rsidRDefault="00C31FE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>2.4.1. В 1-</w:t>
      </w:r>
      <w:r w:rsidR="004978F2" w:rsidRPr="0068311A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и 2-х (1 триместр) </w:t>
      </w:r>
      <w:r w:rsidR="004978F2" w:rsidRPr="0068311A">
        <w:rPr>
          <w:rFonts w:ascii="Times New Roman" w:hAnsi="Times New Roman" w:cs="Times New Roman"/>
          <w:noProof/>
          <w:sz w:val="24"/>
          <w:szCs w:val="24"/>
        </w:rPr>
        <w:t xml:space="preserve">классах осуществляется: </w:t>
      </w:r>
    </w:p>
    <w:p w:rsidR="004978F2" w:rsidRPr="0068311A" w:rsidRDefault="004978F2" w:rsidP="00C31FE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без фиксации образовательных результатов в виде отметок по 5-ти балльной шкале и использует только положительную и не различаемую по уровням фиксацию; </w:t>
      </w:r>
    </w:p>
    <w:p w:rsidR="004978F2" w:rsidRPr="0068311A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7314" w:rsidRPr="0068311A" w:rsidRDefault="00FA7314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2.4.2. </w:t>
      </w:r>
      <w:r w:rsidR="00C31FE8" w:rsidRPr="0068311A">
        <w:rPr>
          <w:rFonts w:ascii="Times New Roman" w:hAnsi="Times New Roman" w:cs="Times New Roman"/>
          <w:noProof/>
          <w:sz w:val="24"/>
          <w:szCs w:val="24"/>
        </w:rPr>
        <w:t>В</w:t>
      </w:r>
      <w:r w:rsidR="004978F2" w:rsidRPr="006831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1FE8" w:rsidRPr="0068311A">
        <w:rPr>
          <w:rFonts w:ascii="Times New Roman" w:hAnsi="Times New Roman" w:cs="Times New Roman"/>
          <w:noProof/>
          <w:sz w:val="24"/>
          <w:szCs w:val="24"/>
        </w:rPr>
        <w:t xml:space="preserve">2-х классах (2-3 триместры) и </w:t>
      </w:r>
      <w:r w:rsidR="004978F2" w:rsidRPr="0068311A">
        <w:rPr>
          <w:rFonts w:ascii="Times New Roman" w:hAnsi="Times New Roman" w:cs="Times New Roman"/>
          <w:noProof/>
          <w:sz w:val="24"/>
          <w:szCs w:val="24"/>
        </w:rPr>
        <w:t xml:space="preserve">3–11-ых классах осуществляется: </w:t>
      </w:r>
    </w:p>
    <w:p w:rsidR="00C31FE8" w:rsidRPr="0068311A" w:rsidRDefault="004978F2" w:rsidP="00C31FE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>в виде отметок по 5-ти балльной шкале по учебным предметам</w:t>
      </w:r>
    </w:p>
    <w:p w:rsidR="00FA7314" w:rsidRPr="0068311A" w:rsidRDefault="00FA7314" w:rsidP="00C31FE8">
      <w:pPr>
        <w:pStyle w:val="a6"/>
        <w:autoSpaceDE w:val="0"/>
        <w:autoSpaceDN w:val="0"/>
        <w:adjustRightInd w:val="0"/>
        <w:spacing w:after="0" w:line="240" w:lineRule="auto"/>
        <w:ind w:left="1096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7314" w:rsidRPr="0068311A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  2.4.3. </w:t>
      </w:r>
      <w:r w:rsidR="00C31FE8" w:rsidRPr="0068311A">
        <w:rPr>
          <w:rFonts w:ascii="Times New Roman" w:hAnsi="Times New Roman" w:cs="Times New Roman"/>
          <w:noProof/>
          <w:sz w:val="24"/>
          <w:szCs w:val="24"/>
        </w:rPr>
        <w:t>З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а устный и письменный ответы (работа по карточке, тест и др.) отметка выставляется учителем в ходе урока и заносится в классный журнал и дневник обучающегося; </w:t>
      </w:r>
    </w:p>
    <w:p w:rsidR="00FA7314" w:rsidRPr="0068311A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2.4.4. </w:t>
      </w:r>
      <w:proofErr w:type="gramStart"/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О</w:t>
      </w:r>
      <w:r w:rsidRPr="0068311A">
        <w:rPr>
          <w:rFonts w:ascii="Times New Roman" w:hAnsi="Times New Roman" w:cs="Times New Roman"/>
          <w:noProof/>
          <w:sz w:val="24"/>
          <w:szCs w:val="24"/>
        </w:rPr>
        <w:t>бучающихся, временно находящи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е</w:t>
      </w:r>
      <w:r w:rsidRPr="0068311A">
        <w:rPr>
          <w:rFonts w:ascii="Times New Roman" w:hAnsi="Times New Roman" w:cs="Times New Roman"/>
          <w:noProof/>
          <w:sz w:val="24"/>
          <w:szCs w:val="24"/>
        </w:rPr>
        <w:t>ся в санаторных, медицинских организациях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, а также других образовательных учреждениях (организациях),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имеющих свидетельство о государственной аккредитации и лицензию на ведение соответствующего вида деятельности, аттестуются на основе их аттестации в этих учебных заведениях (организациях).</w:t>
      </w:r>
      <w:proofErr w:type="gramEnd"/>
    </w:p>
    <w:p w:rsidR="00FA7314" w:rsidRPr="0068311A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2.4.5.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П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роведение текущего контроля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 xml:space="preserve">с выставлением неудовлетворительной отметки 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не допускается сразу после длительного пропуска занятий по уважительной причине; </w:t>
      </w:r>
    </w:p>
    <w:p w:rsidR="00FA7314" w:rsidRPr="0068311A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2.4.6.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П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орядок выставления отметок по результатам текущего контроля за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триместр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/ полугодие:  </w:t>
      </w:r>
    </w:p>
    <w:p w:rsidR="00FA7314" w:rsidRPr="0068311A" w:rsidRDefault="004978F2" w:rsidP="00FA73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Итоговые отметки учащихся за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триместр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 (полугодие)  должны  соответствовать успеваемости ученика в зачетный период.  Для объективной аттестации за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триместр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, полугодие  учащемуся необходимо иметь не менее 3-х отметок при 1-2 часовой недельной учебной нагрузке, не менее 5 отметок при учебной нагрузке 3 и более часов в неделю.   </w:t>
      </w:r>
    </w:p>
    <w:p w:rsidR="00FA7314" w:rsidRDefault="004978F2" w:rsidP="00FA73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обучающимся, пропустившим по уважительной причине, подтвержденной соответствующими документами,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 более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 xml:space="preserve">50 % 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учебного времени, отметка за </w:t>
      </w:r>
      <w:r w:rsidR="0068311A" w:rsidRPr="0068311A">
        <w:rPr>
          <w:rFonts w:ascii="Times New Roman" w:hAnsi="Times New Roman" w:cs="Times New Roman"/>
          <w:noProof/>
          <w:sz w:val="24"/>
          <w:szCs w:val="24"/>
        </w:rPr>
        <w:t>триместр</w:t>
      </w:r>
      <w:r w:rsidRPr="0068311A">
        <w:rPr>
          <w:rFonts w:ascii="Times New Roman" w:hAnsi="Times New Roman" w:cs="Times New Roman"/>
          <w:noProof/>
          <w:sz w:val="24"/>
          <w:szCs w:val="24"/>
        </w:rPr>
        <w:t xml:space="preserve">/ полугодие не выставляется и отмечается знаком  н/а.  </w:t>
      </w:r>
    </w:p>
    <w:p w:rsidR="0068311A" w:rsidRPr="0068311A" w:rsidRDefault="0068311A" w:rsidP="00FA73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Вопрос об аттестации учащихся, пропустивших более 50% учебного времени, решается педагогическим советом гимназии.</w:t>
      </w:r>
    </w:p>
    <w:p w:rsidR="00FA7314" w:rsidRPr="0068311A" w:rsidRDefault="0068311A" w:rsidP="00FA731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8311A">
        <w:rPr>
          <w:rFonts w:ascii="Times New Roman" w:hAnsi="Times New Roman" w:cs="Times New Roman"/>
          <w:noProof/>
          <w:sz w:val="24"/>
          <w:szCs w:val="24"/>
        </w:rPr>
        <w:t>О</w:t>
      </w:r>
      <w:r w:rsidR="004978F2" w:rsidRPr="0068311A">
        <w:rPr>
          <w:rFonts w:ascii="Times New Roman" w:hAnsi="Times New Roman" w:cs="Times New Roman"/>
          <w:noProof/>
          <w:sz w:val="24"/>
          <w:szCs w:val="24"/>
        </w:rPr>
        <w:t xml:space="preserve">тметки обучающихся за </w:t>
      </w:r>
      <w:r w:rsidRPr="0068311A">
        <w:rPr>
          <w:rFonts w:ascii="Times New Roman" w:hAnsi="Times New Roman" w:cs="Times New Roman"/>
          <w:noProof/>
          <w:sz w:val="24"/>
          <w:szCs w:val="24"/>
        </w:rPr>
        <w:t>триместр</w:t>
      </w:r>
      <w:r w:rsidR="004978F2" w:rsidRPr="0068311A">
        <w:rPr>
          <w:rFonts w:ascii="Times New Roman" w:hAnsi="Times New Roman" w:cs="Times New Roman"/>
          <w:noProof/>
          <w:sz w:val="24"/>
          <w:szCs w:val="24"/>
        </w:rPr>
        <w:t xml:space="preserve">/ полугодие выставляются на основании результатов </w:t>
      </w:r>
      <w:r w:rsidRPr="0068311A">
        <w:rPr>
          <w:rFonts w:ascii="Times New Roman" w:hAnsi="Times New Roman" w:cs="Times New Roman"/>
          <w:noProof/>
          <w:sz w:val="24"/>
          <w:szCs w:val="24"/>
        </w:rPr>
        <w:t>письменных работ и устных ответов учащихся и с учётом их фактических знаний, умений и навыков.</w:t>
      </w:r>
    </w:p>
    <w:p w:rsidR="00FA7314" w:rsidRPr="00173798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3798">
        <w:rPr>
          <w:rFonts w:ascii="Times New Roman" w:hAnsi="Times New Roman" w:cs="Times New Roman"/>
          <w:noProof/>
          <w:sz w:val="24"/>
          <w:szCs w:val="24"/>
        </w:rPr>
        <w:t>2.4.7 Письменные самостоятельные, контрольные и другие виды работ учащихся оцениваются по 5-балльной системе. Отметки за письменные виды работ (самостоятельные, контрольные, практические и лабораторные работы) выставляются  учителем в классный журнал той датой, когда он</w:t>
      </w:r>
      <w:r w:rsidR="00173798" w:rsidRPr="00173798">
        <w:rPr>
          <w:rFonts w:ascii="Times New Roman" w:hAnsi="Times New Roman" w:cs="Times New Roman"/>
          <w:noProof/>
          <w:sz w:val="24"/>
          <w:szCs w:val="24"/>
        </w:rPr>
        <w:t>и</w:t>
      </w:r>
      <w:r w:rsidRPr="00173798">
        <w:rPr>
          <w:rFonts w:ascii="Times New Roman" w:hAnsi="Times New Roman" w:cs="Times New Roman"/>
          <w:noProof/>
          <w:sz w:val="24"/>
          <w:szCs w:val="24"/>
        </w:rPr>
        <w:t xml:space="preserve"> проводилась. </w:t>
      </w:r>
    </w:p>
    <w:p w:rsidR="004978F2" w:rsidRPr="0034207E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2.4.8 Письменные самостоятельные, контрольные и другие виды работ </w:t>
      </w:r>
      <w:r w:rsidR="00173798" w:rsidRPr="0034207E">
        <w:rPr>
          <w:rFonts w:ascii="Times New Roman" w:hAnsi="Times New Roman" w:cs="Times New Roman"/>
          <w:noProof/>
          <w:sz w:val="24"/>
          <w:szCs w:val="24"/>
        </w:rPr>
        <w:t>учащихся оцениваются по пятибалльной шкале.</w:t>
      </w:r>
    </w:p>
    <w:p w:rsidR="00173798" w:rsidRPr="0034207E" w:rsidRDefault="0017379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Порядок выставления отметок за письменные работы:</w:t>
      </w:r>
    </w:p>
    <w:p w:rsidR="00173798" w:rsidRPr="0034207E" w:rsidRDefault="0017379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-отметка за выполненную письменную работу заносится в классный журнал к следующему уроку;</w:t>
      </w:r>
    </w:p>
    <w:p w:rsidR="00173798" w:rsidRPr="0034207E" w:rsidRDefault="0017379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-отметка за творческие работы по предметам в 5-9 классах – не позже, чем через неделю после их проведения;</w:t>
      </w:r>
    </w:p>
    <w:p w:rsidR="00173798" w:rsidRPr="0034207E" w:rsidRDefault="0017379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-отметка за сочинение в 10-11 классах – не более, чем через 14 дней;</w:t>
      </w:r>
    </w:p>
    <w:p w:rsidR="00173798" w:rsidRPr="0034207E" w:rsidRDefault="0017379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-отметка за изложение в 9 классе – не более, чем через неделю;</w:t>
      </w:r>
    </w:p>
    <w:p w:rsidR="00173798" w:rsidRPr="0034207E" w:rsidRDefault="0017379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-отметка за контрольную работу по математике в 10-11 классах – не более, чем через неделю;</w:t>
      </w:r>
    </w:p>
    <w:p w:rsidR="00173798" w:rsidRPr="0034207E" w:rsidRDefault="00173798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-отметки за сочинения, изложения и диктанты с грамматическим заданием по предмету</w:t>
      </w:r>
      <w:r w:rsidR="0034207E" w:rsidRPr="0034207E">
        <w:rPr>
          <w:rFonts w:ascii="Times New Roman" w:hAnsi="Times New Roman" w:cs="Times New Roman"/>
          <w:noProof/>
          <w:sz w:val="24"/>
          <w:szCs w:val="24"/>
        </w:rPr>
        <w:t xml:space="preserve"> «Русский язык» выставляются в классный журнал через дробь.</w:t>
      </w:r>
    </w:p>
    <w:p w:rsidR="004978F2" w:rsidRPr="004978F2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978F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61116A" w:rsidRDefault="0061116A" w:rsidP="00FA7314">
      <w:pPr>
        <w:autoSpaceDE w:val="0"/>
        <w:autoSpaceDN w:val="0"/>
        <w:adjustRightInd w:val="0"/>
        <w:spacing w:after="0" w:line="240" w:lineRule="auto"/>
        <w:ind w:firstLine="31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61116A" w:rsidRDefault="0061116A" w:rsidP="00FA7314">
      <w:pPr>
        <w:autoSpaceDE w:val="0"/>
        <w:autoSpaceDN w:val="0"/>
        <w:adjustRightInd w:val="0"/>
        <w:spacing w:after="0" w:line="240" w:lineRule="auto"/>
        <w:ind w:firstLine="31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978F2" w:rsidRPr="0034207E" w:rsidRDefault="004978F2" w:rsidP="00FA7314">
      <w:pPr>
        <w:autoSpaceDE w:val="0"/>
        <w:autoSpaceDN w:val="0"/>
        <w:adjustRightInd w:val="0"/>
        <w:spacing w:after="0" w:line="240" w:lineRule="auto"/>
        <w:ind w:firstLine="31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3. Промежуточная аттестация обучающихся</w:t>
      </w:r>
    </w:p>
    <w:p w:rsidR="004978F2" w:rsidRPr="0034207E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7314" w:rsidRPr="0034207E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3.1. </w:t>
      </w:r>
      <w:proofErr w:type="gramStart"/>
      <w:r w:rsidRPr="0034207E">
        <w:rPr>
          <w:rFonts w:ascii="Times New Roman" w:hAnsi="Times New Roman" w:cs="Times New Roman"/>
          <w:noProof/>
          <w:sz w:val="24"/>
          <w:szCs w:val="24"/>
        </w:rPr>
        <w:t>Освоение образовательной программы, в том числе отдельной части или всего объема учебного предмета</w:t>
      </w:r>
      <w:r w:rsidR="0034207E" w:rsidRPr="003420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ОО. </w:t>
      </w:r>
      <w:proofErr w:type="gramEnd"/>
    </w:p>
    <w:p w:rsidR="00FA7314" w:rsidRPr="0034207E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>3.2. Промежуточную аттестацию в ОО проходят:</w:t>
      </w:r>
    </w:p>
    <w:p w:rsidR="00FA7314" w:rsidRPr="0034207E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3.2.1. </w:t>
      </w:r>
      <w:r w:rsidR="0034207E" w:rsidRPr="0034207E">
        <w:rPr>
          <w:rFonts w:ascii="Times New Roman" w:hAnsi="Times New Roman" w:cs="Times New Roman"/>
          <w:noProof/>
          <w:sz w:val="24"/>
          <w:szCs w:val="24"/>
        </w:rPr>
        <w:t>О</w:t>
      </w:r>
      <w:r w:rsidRPr="0034207E">
        <w:rPr>
          <w:rFonts w:ascii="Times New Roman" w:hAnsi="Times New Roman" w:cs="Times New Roman"/>
          <w:noProof/>
          <w:sz w:val="24"/>
          <w:szCs w:val="24"/>
        </w:rPr>
        <w:t>бучающиеся</w:t>
      </w:r>
      <w:r w:rsidR="007554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</w:t>
      </w:r>
      <w:r w:rsidR="003A7216">
        <w:rPr>
          <w:rFonts w:ascii="Times New Roman" w:hAnsi="Times New Roman" w:cs="Times New Roman"/>
          <w:noProof/>
          <w:sz w:val="24"/>
          <w:szCs w:val="24"/>
        </w:rPr>
        <w:t xml:space="preserve"> (2-8,10 классы)</w:t>
      </w:r>
      <w:r w:rsidRPr="0034207E">
        <w:rPr>
          <w:rFonts w:ascii="Times New Roman" w:hAnsi="Times New Roman" w:cs="Times New Roman"/>
          <w:noProof/>
          <w:sz w:val="24"/>
          <w:szCs w:val="24"/>
        </w:rPr>
        <w:t>; а также обучающиеся, осваивающие образовательные программы ОО по индивидуальным учебным планам</w:t>
      </w:r>
      <w:r w:rsidR="0034207E" w:rsidRPr="0034207E">
        <w:rPr>
          <w:rFonts w:ascii="Times New Roman" w:hAnsi="Times New Roman" w:cs="Times New Roman"/>
          <w:noProof/>
          <w:sz w:val="24"/>
          <w:szCs w:val="24"/>
        </w:rPr>
        <w:t>;</w:t>
      </w: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7314" w:rsidRPr="0034207E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3.2.2. </w:t>
      </w:r>
      <w:proofErr w:type="gramStart"/>
      <w:r w:rsidR="0034207E" w:rsidRPr="0034207E">
        <w:rPr>
          <w:rFonts w:ascii="Times New Roman" w:hAnsi="Times New Roman" w:cs="Times New Roman"/>
          <w:noProof/>
          <w:sz w:val="24"/>
          <w:szCs w:val="24"/>
        </w:rPr>
        <w:t>М</w:t>
      </w:r>
      <w:r w:rsidRPr="0034207E">
        <w:rPr>
          <w:rFonts w:ascii="Times New Roman" w:hAnsi="Times New Roman" w:cs="Times New Roman"/>
          <w:noProof/>
          <w:sz w:val="24"/>
          <w:szCs w:val="24"/>
        </w:rPr>
        <w:t xml:space="preserve">огут проходить по заявлению родителей (законных представителей) обучающиеся, осваивающие основные общеобразовательные программы:  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  в форме самообразования (далее – экстерны) обучающиеся среднего общего образования. </w:t>
      </w:r>
      <w:proofErr w:type="gramEnd"/>
    </w:p>
    <w:p w:rsidR="00FA7314" w:rsidRPr="00755453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3.3. Промежуточная аттестация обучающихся проводится </w:t>
      </w:r>
      <w:r w:rsidR="003A7216">
        <w:rPr>
          <w:rFonts w:ascii="Times New Roman" w:hAnsi="Times New Roman" w:cs="Times New Roman"/>
          <w:noProof/>
          <w:sz w:val="24"/>
          <w:szCs w:val="24"/>
        </w:rPr>
        <w:t xml:space="preserve">по всем предметам Федерального компонента базисного учебного плана </w:t>
      </w: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в следующих формах:   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>диктант, изложение, сочинение, комплексный анализ текста, контрольная работа, тест, зачёт, устный ответ по билетам, собеседование, защита проектов, защита реферата и др. Определяется учебным планом образовательной организации на текущий учебный</w:t>
      </w:r>
      <w:r w:rsidR="007554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>год.</w:t>
      </w:r>
    </w:p>
    <w:p w:rsidR="00FA7314" w:rsidRPr="00755453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5453">
        <w:rPr>
          <w:rFonts w:ascii="Times New Roman" w:hAnsi="Times New Roman" w:cs="Times New Roman"/>
          <w:noProof/>
          <w:sz w:val="24"/>
          <w:szCs w:val="24"/>
        </w:rPr>
        <w:t>3.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>4</w:t>
      </w: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. Порядок проведения промежуточной аттестации обучающихся:  </w:t>
      </w:r>
    </w:p>
    <w:p w:rsidR="00755453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55453">
        <w:rPr>
          <w:rFonts w:ascii="Times New Roman" w:hAnsi="Times New Roman" w:cs="Times New Roman"/>
          <w:noProof/>
          <w:sz w:val="24"/>
          <w:szCs w:val="24"/>
        </w:rPr>
        <w:t>3.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>4</w:t>
      </w:r>
      <w:r w:rsidR="00246761">
        <w:rPr>
          <w:rFonts w:ascii="Times New Roman" w:hAnsi="Times New Roman" w:cs="Times New Roman"/>
          <w:noProof/>
          <w:sz w:val="24"/>
          <w:szCs w:val="24"/>
        </w:rPr>
        <w:t xml:space="preserve">.1. 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>П</w:t>
      </w:r>
      <w:r w:rsidRPr="00755453">
        <w:rPr>
          <w:rFonts w:ascii="Times New Roman" w:hAnsi="Times New Roman" w:cs="Times New Roman"/>
          <w:noProof/>
          <w:sz w:val="24"/>
          <w:szCs w:val="24"/>
        </w:rPr>
        <w:t>ромежуточная аттестация обучающихся проводится в сроки, установленные календарным учебном графиком</w:t>
      </w:r>
      <w:r w:rsidR="007554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 в качестве контроля освоения учебного предмета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>.</w:t>
      </w:r>
      <w:r w:rsidR="00755453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Промежуточная аттестация обучающихся проводится 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5453">
        <w:rPr>
          <w:rFonts w:ascii="Times New Roman" w:hAnsi="Times New Roman" w:cs="Times New Roman"/>
          <w:noProof/>
          <w:sz w:val="24"/>
          <w:szCs w:val="24"/>
        </w:rPr>
        <w:t>по расписанию</w:t>
      </w:r>
      <w:r w:rsidRPr="00755453">
        <w:rPr>
          <w:rFonts w:ascii="Times New Roman" w:hAnsi="Times New Roman" w:cs="Times New Roman"/>
          <w:noProof/>
          <w:sz w:val="24"/>
          <w:szCs w:val="24"/>
        </w:rPr>
        <w:t>, утвержденно</w:t>
      </w:r>
      <w:r w:rsidR="00755453">
        <w:rPr>
          <w:rFonts w:ascii="Times New Roman" w:hAnsi="Times New Roman" w:cs="Times New Roman"/>
          <w:noProof/>
          <w:sz w:val="24"/>
          <w:szCs w:val="24"/>
        </w:rPr>
        <w:t>му</w:t>
      </w: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 приказом директора </w:t>
      </w:r>
      <w:r w:rsidR="00755453" w:rsidRPr="00755453">
        <w:rPr>
          <w:rFonts w:ascii="Times New Roman" w:hAnsi="Times New Roman" w:cs="Times New Roman"/>
          <w:noProof/>
          <w:sz w:val="24"/>
          <w:szCs w:val="24"/>
        </w:rPr>
        <w:t>гимназии</w:t>
      </w:r>
      <w:r w:rsidRPr="00755453">
        <w:rPr>
          <w:rFonts w:ascii="Times New Roman" w:hAnsi="Times New Roman" w:cs="Times New Roman"/>
          <w:noProof/>
          <w:sz w:val="24"/>
          <w:szCs w:val="24"/>
        </w:rPr>
        <w:t xml:space="preserve">. График проведения промежуточной аттестации доводится до сведения участников образовательного процесса не позднее, чем за две недели до ее начала. </w:t>
      </w:r>
    </w:p>
    <w:p w:rsidR="00B87500" w:rsidRDefault="00B87500" w:rsidP="00B8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>3.4.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Тексты для проведения контрольных работ разрабатываются с учётом содержания учебных программ учителями, руководителями МО и утверждаются на заседании НМС. Материалы сдаются заместителю директора не позднее, чем за 2 недели до начала.</w:t>
      </w:r>
    </w:p>
    <w:p w:rsidR="00B87500" w:rsidRDefault="00B87500" w:rsidP="00B87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3.4.3. Итоговые контрольные работы проводит учитель, преподающий в данном классе в присутствии 1 ассистента – члена администрации или учителя   того же цикла предметов.</w:t>
      </w:r>
    </w:p>
    <w:p w:rsidR="00B87500" w:rsidRPr="00755453" w:rsidRDefault="00B87500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3.4.4. Итоги аттестации оцениваются по пятибалльной системе. Отметки выставляются в классный журнал.</w:t>
      </w:r>
    </w:p>
    <w:p w:rsidR="00FA7314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761">
        <w:rPr>
          <w:rFonts w:ascii="Times New Roman" w:hAnsi="Times New Roman" w:cs="Times New Roman"/>
          <w:noProof/>
          <w:sz w:val="24"/>
          <w:szCs w:val="24"/>
        </w:rPr>
        <w:t xml:space="preserve"> 3.</w:t>
      </w:r>
      <w:r w:rsidR="00246761" w:rsidRPr="00246761">
        <w:rPr>
          <w:rFonts w:ascii="Times New Roman" w:hAnsi="Times New Roman" w:cs="Times New Roman"/>
          <w:noProof/>
          <w:sz w:val="24"/>
          <w:szCs w:val="24"/>
        </w:rPr>
        <w:t>4.</w:t>
      </w:r>
      <w:r w:rsidR="00B87500">
        <w:rPr>
          <w:rFonts w:ascii="Times New Roman" w:hAnsi="Times New Roman" w:cs="Times New Roman"/>
          <w:noProof/>
          <w:sz w:val="24"/>
          <w:szCs w:val="24"/>
        </w:rPr>
        <w:t>5</w:t>
      </w:r>
      <w:r w:rsidR="00246761" w:rsidRPr="0024676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46761">
        <w:rPr>
          <w:rFonts w:ascii="Times New Roman" w:hAnsi="Times New Roman" w:cs="Times New Roman"/>
          <w:noProof/>
          <w:sz w:val="24"/>
          <w:szCs w:val="24"/>
        </w:rPr>
        <w:t>Неудовлетворительные результаты промежуточной аттестации по одному или нескольким учебным предметам</w:t>
      </w:r>
      <w:r w:rsidR="00246761" w:rsidRPr="002467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6761">
        <w:rPr>
          <w:rFonts w:ascii="Times New Roman" w:hAnsi="Times New Roman" w:cs="Times New Roman"/>
          <w:noProof/>
          <w:sz w:val="24"/>
          <w:szCs w:val="24"/>
        </w:rPr>
        <w:t xml:space="preserve"> образовательной программы или непрохождение промежуточной аттестации при отсутствии уважительных причин признаются академической задолженностью. Обучающиеся обязаны ликвидировать академическую задолженность. Обучающиеся, имеющие академическую задолженность, вправе пройти промежуточную аттестацию по соответствующим учебному предмету</w:t>
      </w:r>
      <w:r w:rsidR="00246761" w:rsidRPr="002467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6761">
        <w:rPr>
          <w:rFonts w:ascii="Times New Roman" w:hAnsi="Times New Roman" w:cs="Times New Roman"/>
          <w:noProof/>
          <w:sz w:val="24"/>
          <w:szCs w:val="24"/>
        </w:rPr>
        <w:t xml:space="preserve"> не более двух раз в сроки, определяемые ОО 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 Для проведения промежуточной аттестации во второй раз ОО создается комиссия. Не допускается взимание платы с обучающихся за прохождение промежуточной аттестации. </w:t>
      </w:r>
      <w:proofErr w:type="gramStart"/>
      <w:r w:rsidRPr="00246761">
        <w:rPr>
          <w:rFonts w:ascii="Times New Roman" w:hAnsi="Times New Roman" w:cs="Times New Roman"/>
          <w:noProof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  <w:r w:rsidRPr="0024676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246761">
        <w:rPr>
          <w:rFonts w:ascii="Times New Roman" w:hAnsi="Times New Roman" w:cs="Times New Roman"/>
          <w:noProof/>
          <w:sz w:val="24"/>
          <w:szCs w:val="24"/>
        </w:rPr>
        <w:t>Обучающиеся в ОО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246761" w:rsidRDefault="00246761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78F2" w:rsidRPr="00C8007B">
        <w:rPr>
          <w:rFonts w:ascii="Times New Roman" w:hAnsi="Times New Roman" w:cs="Times New Roman"/>
          <w:noProof/>
          <w:sz w:val="24"/>
          <w:szCs w:val="24"/>
        </w:rPr>
        <w:t xml:space="preserve">   3.</w:t>
      </w:r>
      <w:r w:rsidRPr="00C8007B">
        <w:rPr>
          <w:rFonts w:ascii="Times New Roman" w:hAnsi="Times New Roman" w:cs="Times New Roman"/>
          <w:noProof/>
          <w:sz w:val="24"/>
          <w:szCs w:val="24"/>
        </w:rPr>
        <w:t>4</w:t>
      </w:r>
      <w:r w:rsidR="004978F2" w:rsidRPr="00C8007B">
        <w:rPr>
          <w:rFonts w:ascii="Times New Roman" w:hAnsi="Times New Roman" w:cs="Times New Roman"/>
          <w:noProof/>
          <w:sz w:val="24"/>
          <w:szCs w:val="24"/>
        </w:rPr>
        <w:t>.</w:t>
      </w:r>
      <w:r w:rsidR="00B87500">
        <w:rPr>
          <w:rFonts w:ascii="Times New Roman" w:hAnsi="Times New Roman" w:cs="Times New Roman"/>
          <w:noProof/>
          <w:sz w:val="24"/>
          <w:szCs w:val="24"/>
        </w:rPr>
        <w:t>6</w:t>
      </w:r>
      <w:r w:rsidR="004978F2" w:rsidRPr="00C8007B">
        <w:rPr>
          <w:rFonts w:ascii="Times New Roman" w:hAnsi="Times New Roman" w:cs="Times New Roman"/>
          <w:noProof/>
          <w:sz w:val="24"/>
          <w:szCs w:val="24"/>
        </w:rPr>
        <w:t xml:space="preserve"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ОО. </w:t>
      </w:r>
    </w:p>
    <w:p w:rsidR="00CD18C6" w:rsidRPr="00246761" w:rsidRDefault="00CD18C6" w:rsidP="00CD1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3.4.7. Классные руководители итоги аттестации, годовые отметки по предметам и решение педагогического совета о переводе учащегося обязаны довести до сведения учащихся и их родителей, а в случае неудовлетворительных результатов учебного года, годовых письменных работ – в письменном виде под роспись родителей с указанием даты их ознакомления. В случае несогласия учащихся и их родителей с выставленной итоговой отметкой по предмету, она может быть пересмотрена. Для пересмотра на основании письменного заявления родителей приказом директора по гимназии создаётся конфликтная комиссия из 3 человек, которая в форме экзамена или собеседования в присутствии родителей определяет соответствие выставленной отметки по предмету по фактическому уровню его знаний. Решение комиссии оформляется протоколом и является окончательным. Протокол хранится в личном деле учащегося. </w:t>
      </w:r>
    </w:p>
    <w:p w:rsidR="00CD18C6" w:rsidRPr="00C8007B" w:rsidRDefault="00CD18C6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46761" w:rsidRPr="00C8007B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lastRenderedPageBreak/>
        <w:t>3.</w:t>
      </w:r>
      <w:r w:rsidR="00246761" w:rsidRPr="00C8007B">
        <w:rPr>
          <w:rFonts w:ascii="Times New Roman" w:hAnsi="Times New Roman" w:cs="Times New Roman"/>
          <w:noProof/>
          <w:sz w:val="24"/>
          <w:szCs w:val="24"/>
        </w:rPr>
        <w:t>4</w:t>
      </w:r>
      <w:r w:rsidRPr="00C8007B">
        <w:rPr>
          <w:rFonts w:ascii="Times New Roman" w:hAnsi="Times New Roman" w:cs="Times New Roman"/>
          <w:noProof/>
          <w:sz w:val="24"/>
          <w:szCs w:val="24"/>
        </w:rPr>
        <w:t>.</w:t>
      </w:r>
      <w:r w:rsidR="00CD18C6">
        <w:rPr>
          <w:rFonts w:ascii="Times New Roman" w:hAnsi="Times New Roman" w:cs="Times New Roman"/>
          <w:noProof/>
          <w:sz w:val="24"/>
          <w:szCs w:val="24"/>
        </w:rPr>
        <w:t>8</w:t>
      </w:r>
      <w:r w:rsidR="006111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007B">
        <w:rPr>
          <w:rFonts w:ascii="Times New Roman" w:hAnsi="Times New Roman" w:cs="Times New Roman"/>
          <w:noProof/>
          <w:sz w:val="24"/>
          <w:szCs w:val="24"/>
        </w:rPr>
        <w:t>Обучающимся, достигшим выдающихся успехов в изучении учебных предметов</w:t>
      </w:r>
      <w:r w:rsidR="00246761" w:rsidRPr="00C800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(победители предметных олимпиад регионального и федерального уровня, сборных команд Российской Федерации, участвовавших в международных олимпиадах по общеобразовательным предметам) в качестве результатов промежуточной аттестации по предметам учебного плана соответствующего уровня образования могут быть зачтены внеучебные образовательные достижения. </w:t>
      </w:r>
    </w:p>
    <w:p w:rsidR="00FA7314" w:rsidRPr="00C8007B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proofErr w:type="gramStart"/>
      <w:r w:rsidRPr="00C8007B">
        <w:rPr>
          <w:rFonts w:ascii="Times New Roman" w:hAnsi="Times New Roman" w:cs="Times New Roman"/>
          <w:noProof/>
          <w:sz w:val="24"/>
          <w:szCs w:val="24"/>
        </w:rPr>
        <w:t>От промежуточной аттестации могут быть освобождены:</w:t>
      </w:r>
      <w:proofErr w:type="gramEnd"/>
    </w:p>
    <w:p w:rsidR="00FA7314" w:rsidRPr="00C8007B" w:rsidRDefault="00C8007B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7314" w:rsidRPr="00C8007B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 ■ призеры районных и областных предметных олимпиад, конкурсов по данным предметам;</w:t>
      </w:r>
    </w:p>
    <w:p w:rsidR="00FA7314" w:rsidRPr="00C8007B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 ■ победители муниципальных, победители и призеры региональных предметных олимпиад по предметам, вынесенным на промежуточную аттестацию; </w:t>
      </w:r>
    </w:p>
    <w:p w:rsidR="00FA7314" w:rsidRPr="00C8007B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■ заболевшие в период промежуточной аттестации на основании справки из медицинского учреждения; </w:t>
      </w:r>
    </w:p>
    <w:p w:rsidR="00FA7314" w:rsidRPr="00C8007B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■ обучающиеся на дому; </w:t>
      </w:r>
    </w:p>
    <w:p w:rsidR="00FA7314" w:rsidRPr="00C8007B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007B">
        <w:rPr>
          <w:rFonts w:ascii="Times New Roman" w:hAnsi="Times New Roman" w:cs="Times New Roman"/>
          <w:noProof/>
          <w:sz w:val="24"/>
          <w:szCs w:val="24"/>
        </w:rPr>
        <w:t xml:space="preserve">■ проходившие длительное лечение в лечебных или санаторных учреждениях. </w:t>
      </w:r>
    </w:p>
    <w:p w:rsidR="00FA7314" w:rsidRDefault="00B87500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4978F2" w:rsidRPr="00B87500" w:rsidRDefault="004978F2" w:rsidP="00FA7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500">
        <w:rPr>
          <w:rFonts w:ascii="Times New Roman" w:hAnsi="Times New Roman" w:cs="Times New Roman"/>
          <w:noProof/>
          <w:sz w:val="24"/>
          <w:szCs w:val="24"/>
        </w:rPr>
        <w:t>3.</w:t>
      </w:r>
      <w:r w:rsidR="00B87500" w:rsidRPr="00B87500">
        <w:rPr>
          <w:rFonts w:ascii="Times New Roman" w:hAnsi="Times New Roman" w:cs="Times New Roman"/>
          <w:noProof/>
          <w:sz w:val="24"/>
          <w:szCs w:val="24"/>
        </w:rPr>
        <w:t>5</w:t>
      </w: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. Промежуточная аттестация в рамках внеурочной деятельности в ОО не предусмотрена. </w:t>
      </w:r>
    </w:p>
    <w:p w:rsidR="004978F2" w:rsidRPr="004978F2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978F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4978F2" w:rsidRPr="00B87500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4. Ликвидация академической задолженности обучающимися </w:t>
      </w:r>
    </w:p>
    <w:p w:rsidR="004978F2" w:rsidRPr="004978F2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4978F2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FA7314" w:rsidRPr="00B87500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4.1. Права, обязанности участников образовательных отношений по ликвидации академической задолженности: </w:t>
      </w:r>
    </w:p>
    <w:p w:rsidR="00FA7314" w:rsidRPr="00B87500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4.1.1. </w:t>
      </w:r>
      <w:proofErr w:type="gramStart"/>
      <w:r w:rsidR="00B87500" w:rsidRPr="00B87500">
        <w:rPr>
          <w:rFonts w:ascii="Times New Roman" w:hAnsi="Times New Roman" w:cs="Times New Roman"/>
          <w:noProof/>
          <w:sz w:val="24"/>
          <w:szCs w:val="24"/>
        </w:rPr>
        <w:t>О</w:t>
      </w:r>
      <w:r w:rsidRPr="00B87500">
        <w:rPr>
          <w:rFonts w:ascii="Times New Roman" w:hAnsi="Times New Roman" w:cs="Times New Roman"/>
          <w:noProof/>
          <w:sz w:val="24"/>
          <w:szCs w:val="24"/>
        </w:rPr>
        <w:t>бучающиеся имеют право:  пройти промежуточную аттестацию по соответствующим учебным предметам</w:t>
      </w:r>
      <w:r w:rsidR="00B87500" w:rsidRPr="00B8750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87500">
        <w:rPr>
          <w:rFonts w:ascii="Times New Roman" w:hAnsi="Times New Roman" w:cs="Times New Roman"/>
          <w:noProof/>
          <w:sz w:val="24"/>
          <w:szCs w:val="24"/>
        </w:rPr>
        <w:t>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  получать консультации по учебным предметам</w:t>
      </w:r>
      <w:r w:rsidR="00B87500" w:rsidRPr="00B87500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Pr="00B87500">
        <w:rPr>
          <w:rFonts w:ascii="Times New Roman" w:hAnsi="Times New Roman" w:cs="Times New Roman"/>
          <w:noProof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  <w:proofErr w:type="gramEnd"/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  получать помощь педагога; </w:t>
      </w:r>
    </w:p>
    <w:p w:rsidR="00FA7314" w:rsidRPr="00B87500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4.1.2. </w:t>
      </w:r>
      <w:proofErr w:type="gramStart"/>
      <w:r w:rsidR="00B87500" w:rsidRPr="00B87500">
        <w:rPr>
          <w:rFonts w:ascii="Times New Roman" w:hAnsi="Times New Roman" w:cs="Times New Roman"/>
          <w:noProof/>
          <w:sz w:val="24"/>
          <w:szCs w:val="24"/>
        </w:rPr>
        <w:t>О</w:t>
      </w: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бщеобразовательная организация  при организации и проведении промежуточной аттестации обучающихся обязана:  создать условия обучающимся для ликвидации академических задолженностей;  обеспечить контроль за своевременностью ликвидации академических задолженностей;  создать комиссию для проведения сдачи академических задолженностей (промежуточной аттестации обучающихся во второй раз); </w:t>
      </w:r>
      <w:proofErr w:type="gramEnd"/>
    </w:p>
    <w:p w:rsidR="00FA7314" w:rsidRPr="00B87500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4.1.3. </w:t>
      </w:r>
      <w:r w:rsidR="00B87500" w:rsidRPr="00B87500">
        <w:rPr>
          <w:rFonts w:ascii="Times New Roman" w:hAnsi="Times New Roman" w:cs="Times New Roman"/>
          <w:noProof/>
          <w:sz w:val="24"/>
          <w:szCs w:val="24"/>
        </w:rPr>
        <w:t>Р</w:t>
      </w:r>
      <w:r w:rsidRPr="00B87500">
        <w:rPr>
          <w:rFonts w:ascii="Times New Roman" w:hAnsi="Times New Roman" w:cs="Times New Roman"/>
          <w:noProof/>
          <w:sz w:val="24"/>
          <w:szCs w:val="24"/>
        </w:rPr>
        <w:t xml:space="preserve">одители (законные представители) обучающихся обязаны:  создать условия обучающемуся для ликвидации академической задолженности;  обеспечить контроль за своевременностью ликвидации обучающимся академической задолженности;  нести ответственность за ликвидацию обучающимся академической задолженности в течение следующего учебного года; </w:t>
      </w:r>
    </w:p>
    <w:p w:rsidR="00FA7314" w:rsidRPr="006E65EA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4.1.4. </w:t>
      </w:r>
      <w:r w:rsidR="00B87500" w:rsidRPr="006E65EA">
        <w:rPr>
          <w:rFonts w:ascii="Times New Roman" w:hAnsi="Times New Roman" w:cs="Times New Roman"/>
          <w:noProof/>
          <w:sz w:val="24"/>
          <w:szCs w:val="24"/>
        </w:rPr>
        <w:t>Д</w:t>
      </w: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ля проведения промежуточной аттестации во второй раз в ОО создается соответствующая комиссия:  комиссия формируется по предметному принципу;  состав предметной комиссии определяется руководителем ОО в количестве не менее 3-х человек;  состав комиссии утверждается приказом руководителя ОО; </w:t>
      </w:r>
    </w:p>
    <w:p w:rsidR="004978F2" w:rsidRPr="006E65EA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4.1.5. </w:t>
      </w:r>
      <w:r w:rsidR="00B87500" w:rsidRPr="006E65EA">
        <w:rPr>
          <w:rFonts w:ascii="Times New Roman" w:hAnsi="Times New Roman" w:cs="Times New Roman"/>
          <w:noProof/>
          <w:sz w:val="24"/>
          <w:szCs w:val="24"/>
        </w:rPr>
        <w:t>Р</w:t>
      </w: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ешение предметной комиссии оформляется протоколом приема промежуточной аттестации обучающихся по учебному предмету; </w:t>
      </w:r>
    </w:p>
    <w:p w:rsidR="00563492" w:rsidRDefault="004978F2" w:rsidP="0056349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18C6">
        <w:rPr>
          <w:rFonts w:ascii="Times New Roman" w:hAnsi="Times New Roman" w:cs="Times New Roman"/>
          <w:noProof/>
          <w:sz w:val="24"/>
          <w:szCs w:val="24"/>
        </w:rPr>
        <w:t>5. Итоговая (годовая) отметка по предмету выставляется учителем как среднее арифметическое отметок за триместры (полугодия).</w:t>
      </w:r>
      <w:r w:rsidR="00563492">
        <w:rPr>
          <w:rFonts w:ascii="Times New Roman" w:hAnsi="Times New Roman" w:cs="Times New Roman"/>
          <w:noProof/>
          <w:sz w:val="24"/>
          <w:szCs w:val="24"/>
        </w:rPr>
        <w:t xml:space="preserve"> Обучающиеся, успешно освоившие в полном объёме образовательную программу учебного года решением педагогического совета переводятся в следующий класс.</w:t>
      </w:r>
    </w:p>
    <w:p w:rsidR="00CD18C6" w:rsidRPr="006E65EA" w:rsidRDefault="00CD18C6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6. Учащиеся 2-8,10 классов, окончившие учебный год на отлично, по решению педагогического совета награждаются похвальными грамотами</w:t>
      </w:r>
      <w:r w:rsidR="00E14B9C">
        <w:rPr>
          <w:rFonts w:ascii="Times New Roman" w:hAnsi="Times New Roman" w:cs="Times New Roman"/>
          <w:noProof/>
          <w:sz w:val="24"/>
          <w:szCs w:val="24"/>
        </w:rPr>
        <w:t xml:space="preserve"> ОО.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A7314" w:rsidRPr="006E65EA" w:rsidRDefault="00E14B9C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>. Промежуточная аттестация экстернов</w:t>
      </w:r>
    </w:p>
    <w:p w:rsidR="00FA7314" w:rsidRPr="006E65EA" w:rsidRDefault="004978F2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14B9C">
        <w:rPr>
          <w:rFonts w:ascii="Times New Roman" w:hAnsi="Times New Roman" w:cs="Times New Roman"/>
          <w:noProof/>
          <w:sz w:val="24"/>
          <w:szCs w:val="24"/>
        </w:rPr>
        <w:t>7</w:t>
      </w: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.1. Обучающиеся, осваивающие основную образовательную программу соответствующего уровня общего образования в форме самообразования, семейного образования, </w:t>
      </w:r>
      <w:r w:rsidR="00B87500" w:rsidRPr="006E6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 вправе пройти экстерном промежуточную аттестацию в ОО. </w:t>
      </w:r>
    </w:p>
    <w:p w:rsidR="00FA7314" w:rsidRPr="006E65EA" w:rsidRDefault="00E14B9C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.2. Экстерны при прохождении промежуточной аттестации пользуются академическими правами обучающихся по соответствующей общеобразовательной программе.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.3. Зачисление экстерна для прохождения промежуточной аттестации осуществляется приказом  руководителя ОО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 По окончании прохождения 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lastRenderedPageBreak/>
        <w:t>промежуточной аттестации экстерн отчисляется из образовательной организации соответствующим приказом руководителя ОО.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.4. Общеобразовательная организация  бесплатно предоставляет экстерну на время прохождения промежуточной аттестации учебники и учебные пособия, иные средства обучения из библиотечного фонда ОО при условии письменно выраженного согласия с Правилами использования библиотечного фонда ОО.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.5. По желанию родителей (законных представителей) экстерну на безвозмездной основе может быть предоставлена помощь педагога ОО.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>.6. Промежуточная аттестация экстерна в ОО проводится:  в соответствии с расписанием/графиком, утвержденным руководителем ОО за 10 дней до ее проведения;  предметной комиссией, в количестве не менее 3-х человек, персональный состав которой определяется предм</w:t>
      </w:r>
      <w:r w:rsidR="00B87500" w:rsidRPr="006E65EA">
        <w:rPr>
          <w:rFonts w:ascii="Times New Roman" w:hAnsi="Times New Roman" w:cs="Times New Roman"/>
          <w:noProof/>
          <w:sz w:val="24"/>
          <w:szCs w:val="24"/>
        </w:rPr>
        <w:t>етным методическим объединением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;  предметная комиссия утверждается приказом руководителя ОО.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.7. Ход и итоги проведения промежуточной аттестации экстерна оформляются соответствующим протоколом, который ведет секретарь указанной комиссии. 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.8. Экстерн имеет право оспорить результаты промежуточной аттестации, проведенной соответствующей комиссией ОО в установленном законодательством РФ порядке.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.9. На основании протокола проведения промежуточной аттестации экстерну выдается документ (справка) установленного в ОО образца о результатах прохождения промежуточной аттестации по общеобразовательной программе общего образования соответствующего уровня за период, курс.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>.10. В случае неудовлетворительных результатов по одному или нескольким учебным предметам</w:t>
      </w:r>
      <w:r w:rsidR="00B87500" w:rsidRPr="006E65E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 общеобразовательной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ликвидировать академическую задолженность в порядке, установленном настоящим Положением. </w:t>
      </w:r>
    </w:p>
    <w:p w:rsidR="00683F1D" w:rsidRPr="006E65EA" w:rsidRDefault="00E14B9C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>.11. Экстерны, не ликвидировавшие в установленные сроки академической задолженности, могут быть приняты для продолжения обучения в ОО в соответствии с Порядком приема, установленным федеральным законодательством</w:t>
      </w:r>
      <w:r w:rsidR="00B87500" w:rsidRPr="006E65E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83F1D" w:rsidRPr="006E65EA" w:rsidRDefault="004978F2" w:rsidP="00FA7314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E14B9C">
        <w:rPr>
          <w:rFonts w:ascii="Times New Roman" w:hAnsi="Times New Roman" w:cs="Times New Roman"/>
          <w:noProof/>
          <w:sz w:val="24"/>
          <w:szCs w:val="24"/>
        </w:rPr>
        <w:t>8</w:t>
      </w: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. Порядок внесения изменений и (или) дополнений в Положение </w:t>
      </w:r>
    </w:p>
    <w:p w:rsidR="00683F1D" w:rsidRPr="006E65EA" w:rsidRDefault="00E14B9C" w:rsidP="00683F1D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.1. Инициатива внесения изменений и (или) 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 </w:t>
      </w:r>
    </w:p>
    <w:p w:rsidR="00683F1D" w:rsidRPr="006E65EA" w:rsidRDefault="00E14B9C" w:rsidP="00683F1D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 xml:space="preserve">.2. Изменения и (или) дополнения в настоящее Положение подлежат открытому общественному обсуждению на заседаниях коллегиальных органов управления ОО и указанных Положении  представительных органов. </w:t>
      </w:r>
    </w:p>
    <w:p w:rsidR="00683F1D" w:rsidRPr="006E65EA" w:rsidRDefault="00E14B9C" w:rsidP="00683F1D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</w:t>
      </w:r>
      <w:r w:rsidR="004978F2" w:rsidRPr="006E65EA">
        <w:rPr>
          <w:rFonts w:ascii="Times New Roman" w:hAnsi="Times New Roman" w:cs="Times New Roman"/>
          <w:noProof/>
          <w:sz w:val="24"/>
          <w:szCs w:val="24"/>
        </w:rPr>
        <w:t>.3. Изменения в настоящее Положение вносятся в случае их одобрения органами, указанными   в Положении  и утверждаются приказом руководителя ОО.</w:t>
      </w:r>
    </w:p>
    <w:p w:rsidR="004978F2" w:rsidRPr="006E65EA" w:rsidRDefault="006E65EA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978F2" w:rsidRPr="006E65EA" w:rsidRDefault="00683F1D" w:rsidP="004978F2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E65E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978F2" w:rsidRPr="006E65EA" w:rsidRDefault="004978F2" w:rsidP="00781945">
      <w:pPr>
        <w:autoSpaceDE w:val="0"/>
        <w:autoSpaceDN w:val="0"/>
        <w:adjustRightInd w:val="0"/>
        <w:spacing w:after="0" w:line="240" w:lineRule="auto"/>
        <w:ind w:firstLine="313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4978F2" w:rsidRPr="006E65EA" w:rsidSect="00630E57">
      <w:pgSz w:w="11906" w:h="16838"/>
      <w:pgMar w:top="240" w:right="707" w:bottom="240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122"/>
    <w:multiLevelType w:val="hybridMultilevel"/>
    <w:tmpl w:val="6194D81E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">
    <w:nsid w:val="22D15554"/>
    <w:multiLevelType w:val="hybridMultilevel"/>
    <w:tmpl w:val="9488BF3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5543E86"/>
    <w:multiLevelType w:val="hybridMultilevel"/>
    <w:tmpl w:val="76C2690E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3B5A255B"/>
    <w:multiLevelType w:val="hybridMultilevel"/>
    <w:tmpl w:val="D29A1CB6"/>
    <w:lvl w:ilvl="0" w:tplc="274CD57E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3F25398D"/>
    <w:multiLevelType w:val="hybridMultilevel"/>
    <w:tmpl w:val="05FE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7AB2"/>
    <w:rsid w:val="000044D5"/>
    <w:rsid w:val="00093458"/>
    <w:rsid w:val="000B62C9"/>
    <w:rsid w:val="000C4DC7"/>
    <w:rsid w:val="00173798"/>
    <w:rsid w:val="001954CA"/>
    <w:rsid w:val="001B7EBD"/>
    <w:rsid w:val="00246761"/>
    <w:rsid w:val="00294C97"/>
    <w:rsid w:val="002A7121"/>
    <w:rsid w:val="002D1F68"/>
    <w:rsid w:val="0030461C"/>
    <w:rsid w:val="0034207E"/>
    <w:rsid w:val="003A7216"/>
    <w:rsid w:val="003E10A7"/>
    <w:rsid w:val="004306FE"/>
    <w:rsid w:val="004978F2"/>
    <w:rsid w:val="004B400F"/>
    <w:rsid w:val="004D5D48"/>
    <w:rsid w:val="00530A4E"/>
    <w:rsid w:val="00563492"/>
    <w:rsid w:val="00573262"/>
    <w:rsid w:val="005D0E37"/>
    <w:rsid w:val="006100F4"/>
    <w:rsid w:val="0061116A"/>
    <w:rsid w:val="00614D4B"/>
    <w:rsid w:val="00630E57"/>
    <w:rsid w:val="0068311A"/>
    <w:rsid w:val="00683F1D"/>
    <w:rsid w:val="006E65EA"/>
    <w:rsid w:val="006E691E"/>
    <w:rsid w:val="0072793E"/>
    <w:rsid w:val="00755453"/>
    <w:rsid w:val="00781945"/>
    <w:rsid w:val="00782E21"/>
    <w:rsid w:val="007A38A1"/>
    <w:rsid w:val="007A5E67"/>
    <w:rsid w:val="00893DD4"/>
    <w:rsid w:val="008D7641"/>
    <w:rsid w:val="00983B24"/>
    <w:rsid w:val="00984C5D"/>
    <w:rsid w:val="009B140F"/>
    <w:rsid w:val="00A042B9"/>
    <w:rsid w:val="00A61626"/>
    <w:rsid w:val="00AD1D0C"/>
    <w:rsid w:val="00B63041"/>
    <w:rsid w:val="00B87500"/>
    <w:rsid w:val="00BE7AB2"/>
    <w:rsid w:val="00C31FE8"/>
    <w:rsid w:val="00C8007B"/>
    <w:rsid w:val="00C80F0F"/>
    <w:rsid w:val="00CD18C6"/>
    <w:rsid w:val="00D47B77"/>
    <w:rsid w:val="00DE10C8"/>
    <w:rsid w:val="00E03A37"/>
    <w:rsid w:val="00E14B9C"/>
    <w:rsid w:val="00E9402E"/>
    <w:rsid w:val="00E95730"/>
    <w:rsid w:val="00FA7314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7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E67"/>
    <w:rPr>
      <w:rFonts w:ascii="Tahoma" w:hAnsi="Tahoma" w:cs="Tahoma"/>
      <w:sz w:val="16"/>
      <w:szCs w:val="16"/>
    </w:rPr>
  </w:style>
  <w:style w:type="paragraph" w:customStyle="1" w:styleId="a5">
    <w:name w:val="Стиль"/>
    <w:rsid w:val="000C4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0F0F"/>
    <w:pPr>
      <w:ind w:left="720"/>
      <w:contextualSpacing/>
    </w:pPr>
  </w:style>
  <w:style w:type="paragraph" w:customStyle="1" w:styleId="Style16">
    <w:name w:val="Style16"/>
    <w:basedOn w:val="a"/>
    <w:rsid w:val="00C80F0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036E-179E-49DC-B251-5E87BDFD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Пользователь Windows</cp:lastModifiedBy>
  <cp:revision>42</cp:revision>
  <cp:lastPrinted>2018-02-19T07:07:00Z</cp:lastPrinted>
  <dcterms:created xsi:type="dcterms:W3CDTF">2014-01-30T10:36:00Z</dcterms:created>
  <dcterms:modified xsi:type="dcterms:W3CDTF">2018-02-19T07:27:00Z</dcterms:modified>
</cp:coreProperties>
</file>