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49" w:rsidRDefault="003F0949" w:rsidP="004E74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.35pt;width:531pt;height:737.65pt;z-index:-251658240" wrapcoords="-36 0 -36 21575 21600 21575 21600 0 -36 0">
            <v:imagedata r:id="rId5" o:title="" cropright="2377f" blacklevel="1966f"/>
            <w10:wrap type="tight"/>
          </v:shape>
        </w:pict>
      </w:r>
    </w:p>
    <w:p w:rsidR="003F0949" w:rsidRPr="000D06AB" w:rsidRDefault="003F0949" w:rsidP="004E74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F0949" w:rsidRPr="000D06AB" w:rsidRDefault="003F0949" w:rsidP="004E74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образовательная программа «Школа будущего первоклассника»</w:t>
      </w:r>
    </w:p>
    <w:p w:rsidR="003F0949" w:rsidRPr="000D06AB" w:rsidRDefault="003F0949" w:rsidP="004E74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социально-педагогической направленности.</w:t>
      </w:r>
    </w:p>
    <w:p w:rsidR="003F0949" w:rsidRPr="00BA7623" w:rsidRDefault="003F0949" w:rsidP="00BA76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 реализации - очная.</w:t>
      </w:r>
    </w:p>
    <w:p w:rsidR="003F0949" w:rsidRPr="00BA7623" w:rsidRDefault="003F0949" w:rsidP="00BA76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Уровень реализации програм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- общеразвивающий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0949" w:rsidRPr="00BA7623" w:rsidRDefault="003F0949" w:rsidP="00BA76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комбинированную группу.</w:t>
      </w:r>
    </w:p>
    <w:p w:rsidR="003F0949" w:rsidRPr="00BA7623" w:rsidRDefault="003F0949" w:rsidP="00BA76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Специфика работы - базовая.</w:t>
      </w:r>
    </w:p>
    <w:p w:rsidR="003F0949" w:rsidRPr="00BA7623" w:rsidRDefault="003F0949" w:rsidP="00BA76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Целевые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становки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(социальная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адаптация).</w:t>
      </w:r>
    </w:p>
    <w:p w:rsidR="003F0949" w:rsidRPr="00BA7623" w:rsidRDefault="003F0949" w:rsidP="00BA76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 занятий – групповая.</w:t>
      </w:r>
    </w:p>
    <w:p w:rsidR="003F0949" w:rsidRPr="00BA7623" w:rsidRDefault="003F0949" w:rsidP="00BA76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- 1 год.</w:t>
      </w:r>
    </w:p>
    <w:p w:rsidR="003F0949" w:rsidRPr="00BA7623" w:rsidRDefault="003F0949" w:rsidP="00BA76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ебёнка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школьному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заключается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столько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количественном запасе представл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ений, сколько в уровне развития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процессов, умении обобщать и дифференцировать в соответствующих категориях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предметы и явления окружающего мира. Готовность к обучению определяется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ребёнком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смысла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отличия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практических,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осознанием способов выполнения действий, навыками самоконтроля и самооценки,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развитием волевых качеств, умением наблюдать, слушать, запоминать, добиваться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решения поставленных задач. Образование в этот период должно способствовать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развитию познавательных способностей и формированию предпосылок учебной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 и, как следствие, формированию всесторонне развитой личности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ребенка.</w:t>
      </w:r>
    </w:p>
    <w:p w:rsidR="003F0949" w:rsidRPr="00BA7623" w:rsidRDefault="003F0949" w:rsidP="00BA76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Ребенок должен быть готовым к новым формам сотрудничества со взрослыми и</w:t>
      </w:r>
    </w:p>
    <w:p w:rsidR="003F0949" w:rsidRPr="00BA7623" w:rsidRDefault="003F0949" w:rsidP="00BA76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сверстниками, к изменению социальной ситуации развития, своего социального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статуса.</w:t>
      </w:r>
    </w:p>
    <w:p w:rsidR="003F0949" w:rsidRPr="00BA7623" w:rsidRDefault="003F0949" w:rsidP="00BA76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Поэтому в соответствии с рекомендациями Министерства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Российской Федерации с целью обеспечения равных стартовых возможностей для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детей в МБОУ «Гимназия № 1»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организуются занятия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будущими первоклассниками.</w:t>
      </w:r>
    </w:p>
    <w:p w:rsidR="003F0949" w:rsidRPr="004E747E" w:rsidRDefault="003F0949" w:rsidP="00BA76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74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 «Школа будущего первоклассника»:</w:t>
      </w:r>
    </w:p>
    <w:p w:rsidR="003F0949" w:rsidRPr="004E747E" w:rsidRDefault="003F0949" w:rsidP="00BA76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E747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Социальная цель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F0949" w:rsidRPr="00BA7623" w:rsidRDefault="003F0949" w:rsidP="00BA76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–Обеспечение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равных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стартовых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возможностей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 детей.</w:t>
      </w:r>
    </w:p>
    <w:p w:rsidR="003F0949" w:rsidRPr="004E747E" w:rsidRDefault="003F0949" w:rsidP="00BA76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E747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Педагогическая цель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F0949" w:rsidRPr="00BA7623" w:rsidRDefault="003F0949" w:rsidP="00BA76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азвитие личности ребёнка старшего дошкольного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возраста, формирование его готовности к систематическому обучению.</w:t>
      </w:r>
    </w:p>
    <w:p w:rsidR="003F0949" w:rsidRPr="004E747E" w:rsidRDefault="003F0949" w:rsidP="00BA76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E747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цель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F0949" w:rsidRPr="00BA7623" w:rsidRDefault="003F0949" w:rsidP="00BA76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-Развитие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коррекция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коммуникативных способностей ребенка.</w:t>
      </w:r>
    </w:p>
    <w:p w:rsidR="003F0949" w:rsidRPr="004E747E" w:rsidRDefault="003F0949" w:rsidP="004E747E">
      <w:pPr>
        <w:spacing w:after="0" w:line="240" w:lineRule="auto"/>
        <w:rPr>
          <w:rFonts w:ascii="yandex-sans" w:hAnsi="yandex-sans" w:cs="yandex-sans"/>
          <w:b/>
          <w:bCs/>
          <w:color w:val="000000"/>
          <w:sz w:val="23"/>
          <w:szCs w:val="23"/>
          <w:lang w:eastAsia="ru-RU"/>
        </w:rPr>
      </w:pPr>
      <w:r w:rsidRPr="004E747E">
        <w:rPr>
          <w:rFonts w:ascii="yandex-sans" w:hAnsi="yandex-sans" w:cs="yandex-sans"/>
          <w:b/>
          <w:bCs/>
          <w:color w:val="000000"/>
          <w:sz w:val="23"/>
          <w:szCs w:val="23"/>
          <w:lang w:eastAsia="ru-RU"/>
        </w:rPr>
        <w:t>Задачи</w:t>
      </w:r>
      <w:r>
        <w:rPr>
          <w:rFonts w:ascii="yandex-sans" w:hAnsi="yandex-sans" w:cs="yandex-sans"/>
          <w:b/>
          <w:bCs/>
          <w:color w:val="000000"/>
          <w:sz w:val="23"/>
          <w:szCs w:val="23"/>
          <w:lang w:eastAsia="ru-RU"/>
        </w:rPr>
        <w:t xml:space="preserve"> программы</w:t>
      </w:r>
      <w:r w:rsidRPr="004E747E">
        <w:rPr>
          <w:rFonts w:ascii="yandex-sans" w:hAnsi="yandex-sans" w:cs="yandex-sans"/>
          <w:b/>
          <w:bCs/>
          <w:color w:val="000000"/>
          <w:sz w:val="23"/>
          <w:szCs w:val="23"/>
          <w:lang w:eastAsia="ru-RU"/>
        </w:rPr>
        <w:t>:</w:t>
      </w:r>
    </w:p>
    <w:p w:rsidR="003F0949" w:rsidRPr="00D90E36" w:rsidRDefault="003F0949" w:rsidP="00D90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</w:t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беспечение единых стартовых услови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для детей, поступающих в гимназию.</w:t>
      </w:r>
    </w:p>
    <w:p w:rsidR="003F0949" w:rsidRPr="00D90E36" w:rsidRDefault="003F0949" w:rsidP="00D90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</w:t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беспечение преемственности между дошкольным и начальным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образованием, ком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фортный переход ребёнка в школу.</w:t>
      </w:r>
    </w:p>
    <w:p w:rsidR="003F0949" w:rsidRPr="00D90E36" w:rsidRDefault="003F0949" w:rsidP="00D90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</w:t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омощь родителям квалифициро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ванно подготовить детей к школе.</w:t>
      </w:r>
    </w:p>
    <w:p w:rsidR="003F0949" w:rsidRPr="00D90E36" w:rsidRDefault="003F0949" w:rsidP="00D90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.Ф</w:t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ормирование интеллектуальнойготовности,котораявключаетвсебяовладениесредствами познавательной деятельности, мыслительную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ребёнка.</w:t>
      </w:r>
    </w:p>
    <w:p w:rsidR="003F0949" w:rsidRDefault="003F0949" w:rsidP="00D90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Содействоватьформированиюволевойготовности,т.е.способностиподчинять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ся правилам и требованиям </w:t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взрослых, умению управлять своим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ением, умственной деятельностью.</w:t>
      </w:r>
    </w:p>
    <w:p w:rsidR="003F0949" w:rsidRDefault="003F0949" w:rsidP="00D90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детей 5-6- летнего возраста. Она предполагает развитие ребенка с учетом его индивидуальных особенностей. В ходе реализации программы у детей через творчество, умение придумывать, создавать новое наилучшим образом формируется личность ребенка, развивается самостоятельность и познавательный мир. Таким образом, во время работы школы будущего первоклассника, происходит не только знакомство учителя и ученика, но и решается главная задача программы: сокращение адаптационного периода при поступлении ребенка в школу. </w:t>
      </w:r>
    </w:p>
    <w:p w:rsidR="003F0949" w:rsidRPr="00D90E36" w:rsidRDefault="003F0949" w:rsidP="00D90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Концепция программы подготовки будущих первоклассников основана на следующей идее: дошкольники только готовятся к систематическому обучению и этим определяется выбор содержания, методов и форм организации образования детей.</w:t>
      </w:r>
    </w:p>
    <w:p w:rsidR="003F0949" w:rsidRPr="004E747E" w:rsidRDefault="003F0949" w:rsidP="00D90E3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74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принципы организации образовательного процесса:</w:t>
      </w:r>
    </w:p>
    <w:p w:rsidR="003F0949" w:rsidRPr="00D90E36" w:rsidRDefault="003F0949" w:rsidP="00D90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образовательный процесс строится на основе баланса свободной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самостоятельной деятельности детей и совместной деятельности взрослого с детьми;</w:t>
      </w:r>
    </w:p>
    <w:p w:rsidR="003F0949" w:rsidRPr="00D90E36" w:rsidRDefault="003F0949" w:rsidP="00D90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взрослый привлекает детей к занятиям без психологического принуждения,</w:t>
      </w:r>
    </w:p>
    <w:p w:rsidR="003F0949" w:rsidRPr="00D90E36" w:rsidRDefault="003F0949" w:rsidP="00D90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опираясь на их интерес к содержанию и форме деятельности, занимая позицию</w:t>
      </w:r>
    </w:p>
    <w:p w:rsidR="003F0949" w:rsidRPr="00D90E36" w:rsidRDefault="003F0949" w:rsidP="00D90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заинтересованного партнёра – участника;</w:t>
      </w:r>
    </w:p>
    <w:p w:rsidR="003F0949" w:rsidRPr="00D90E36" w:rsidRDefault="003F0949" w:rsidP="00D90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процессе реализуется дифференцированный подход по</w:t>
      </w:r>
    </w:p>
    <w:p w:rsidR="003F0949" w:rsidRDefault="003F0949" w:rsidP="00D90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нескольким направлениям:</w:t>
      </w:r>
    </w:p>
    <w:p w:rsidR="003F0949" w:rsidRPr="00D90E36" w:rsidRDefault="003F0949" w:rsidP="00D90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гибкий охват детей формами и содержанием деятельности, соответствующими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интересам и возможностям;</w:t>
      </w:r>
    </w:p>
    <w:p w:rsidR="003F0949" w:rsidRPr="00D90E36" w:rsidRDefault="003F0949" w:rsidP="00D90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дифференцированный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ременнойрежимдляразныхвидовсовместнойдеятельности.</w:t>
      </w:r>
    </w:p>
    <w:p w:rsidR="003F0949" w:rsidRPr="00D90E36" w:rsidRDefault="003F0949" w:rsidP="00D90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Главная отличительная черта старшего дошкольника - формирование</w:t>
      </w:r>
    </w:p>
    <w:p w:rsidR="003F0949" w:rsidRPr="00D90E36" w:rsidRDefault="003F0949" w:rsidP="00D90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универсальных человеческих способностей, без которых не может состояться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личность. Именно поэтому данный этап имеет необходимое значение для всего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последующего развития человека. Отсюда возникает задача нового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типаобучениядошкольниковразвивающего,обеспечивающегомаксимальнуювключенность ребенка в практическую деятельность и ведущую к саморазвитию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личности.</w:t>
      </w:r>
    </w:p>
    <w:p w:rsidR="003F0949" w:rsidRPr="00D90E36" w:rsidRDefault="003F0949" w:rsidP="00D90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Основной идеей программы является создание условий для удовлетворения</w:t>
      </w:r>
    </w:p>
    <w:p w:rsidR="003F0949" w:rsidRPr="00D90E36" w:rsidRDefault="003F0949" w:rsidP="00D90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важнейших потребностей ребенка, его самореализации и творческого самовыражения с</w:t>
      </w:r>
    </w:p>
    <w:p w:rsidR="003F0949" w:rsidRPr="00D90E36" w:rsidRDefault="003F0949" w:rsidP="00D90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учетом возрастных норм.</w:t>
      </w:r>
    </w:p>
    <w:p w:rsidR="003F0949" w:rsidRPr="003266EF" w:rsidRDefault="003F0949" w:rsidP="00D90E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66EF">
        <w:rPr>
          <w:rFonts w:ascii="Times New Roman" w:hAnsi="Times New Roman" w:cs="Times New Roman"/>
          <w:sz w:val="24"/>
          <w:szCs w:val="24"/>
          <w:lang w:eastAsia="ru-RU"/>
        </w:rPr>
        <w:t>Во главу угла поставлено развитие основных психических процессов через</w:t>
      </w:r>
    </w:p>
    <w:p w:rsidR="003F0949" w:rsidRPr="003266EF" w:rsidRDefault="003F0949" w:rsidP="00D90E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66EF">
        <w:rPr>
          <w:rFonts w:ascii="Times New Roman" w:hAnsi="Times New Roman" w:cs="Times New Roman"/>
          <w:sz w:val="24"/>
          <w:szCs w:val="24"/>
          <w:lang w:eastAsia="ru-RU"/>
        </w:rPr>
        <w:t>игровую деятельность и комплексное развивающее занятие .</w:t>
      </w:r>
    </w:p>
    <w:p w:rsidR="003F0949" w:rsidRPr="00D90E36" w:rsidRDefault="003F0949" w:rsidP="00D90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Комплексное - гармонично сочетающее в себе различные вилы деятельности:</w:t>
      </w:r>
    </w:p>
    <w:p w:rsidR="003F0949" w:rsidRPr="00D90E36" w:rsidRDefault="003F0949" w:rsidP="00D90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двигательную и речевую разминки, слушание и сочинение сказок, рассказов,</w:t>
      </w:r>
    </w:p>
    <w:p w:rsidR="003F0949" w:rsidRDefault="003F0949" w:rsidP="003266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логических задач и задач с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ротиворечиями, </w:t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рисование,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раскрашивание</w:t>
      </w:r>
      <w:r w:rsidRPr="00D90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т.п. </w:t>
      </w:r>
    </w:p>
    <w:p w:rsidR="003F0949" w:rsidRPr="003266EF" w:rsidRDefault="003F0949" w:rsidP="00D90E36">
      <w:pPr>
        <w:spacing w:after="0" w:line="240" w:lineRule="auto"/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</w:pPr>
      <w:r w:rsidRPr="003266EF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>Контроль и диагностика качества образовательного процесса.</w:t>
      </w:r>
    </w:p>
    <w:p w:rsidR="003F0949" w:rsidRPr="00D90E36" w:rsidRDefault="003F0949" w:rsidP="00D90E36">
      <w:p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Психолого-педагогическая диагностика программы представляет собой систему</w:t>
      </w:r>
    </w:p>
    <w:p w:rsidR="003F0949" w:rsidRPr="00D90E36" w:rsidRDefault="003F0949" w:rsidP="00D90E36">
      <w:p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отслеживания результатов образовательного процесса в несколько уровней. На первом</w:t>
      </w:r>
    </w:p>
    <w:p w:rsidR="003F0949" w:rsidRPr="00D90E36" w:rsidRDefault="003F0949" w:rsidP="00D90E36">
      <w:p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уровне проводится диагностика стартового уровня интеллектуального, личностного и</w:t>
      </w:r>
    </w:p>
    <w:p w:rsidR="003F0949" w:rsidRPr="00D90E36" w:rsidRDefault="003F0949" w:rsidP="00D90E36">
      <w:p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социального развития ребенка, в конце обучения проводится диагностика освоения</w:t>
      </w:r>
    </w:p>
    <w:p w:rsidR="003F0949" w:rsidRPr="00D90E36" w:rsidRDefault="003F0949" w:rsidP="00D90E36">
      <w:p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обучающимися образовательной программы с целью отслеживания динамики</w:t>
      </w:r>
    </w:p>
    <w:p w:rsidR="003F0949" w:rsidRPr="00D90E36" w:rsidRDefault="003F0949" w:rsidP="00D90E36">
      <w:p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развития ребенка, а не определения уровня его развития.</w:t>
      </w:r>
    </w:p>
    <w:p w:rsidR="003F0949" w:rsidRPr="00D90E36" w:rsidRDefault="003F0949" w:rsidP="00D90E36">
      <w:pPr>
        <w:spacing w:after="0" w:line="240" w:lineRule="auto"/>
        <w:rPr>
          <w:rFonts w:ascii="yandex-sans" w:hAnsi="yandex-sans" w:cs="yandex-sans"/>
          <w:b/>
          <w:bCs/>
          <w:color w:val="000000"/>
          <w:sz w:val="23"/>
          <w:szCs w:val="23"/>
          <w:lang w:eastAsia="ru-RU"/>
        </w:rPr>
      </w:pPr>
      <w:r w:rsidRPr="00D90E36">
        <w:rPr>
          <w:rFonts w:ascii="yandex-sans" w:hAnsi="yandex-sans" w:cs="yandex-sans"/>
          <w:b/>
          <w:bCs/>
          <w:color w:val="000000"/>
          <w:sz w:val="23"/>
          <w:szCs w:val="23"/>
          <w:lang w:eastAsia="ru-RU"/>
        </w:rPr>
        <w:t>Содержание учебного процесса</w:t>
      </w:r>
    </w:p>
    <w:p w:rsidR="003F0949" w:rsidRPr="00D90E36" w:rsidRDefault="003F0949" w:rsidP="00D90E36">
      <w:p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В основе подготовки к обучению в школе лежат личностно- ориентированные и</w:t>
      </w:r>
    </w:p>
    <w:p w:rsidR="003F0949" w:rsidRPr="00D90E36" w:rsidRDefault="003F0949" w:rsidP="00D90E36">
      <w:p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развивающие технологии.</w:t>
      </w:r>
    </w:p>
    <w:p w:rsidR="003F0949" w:rsidRPr="00D90E36" w:rsidRDefault="003F0949" w:rsidP="00D90E36">
      <w:p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Целью личностно-ориентированных технологий являются развитие и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формирование в </w:t>
      </w: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процессе подготовки к обучению активной творческой личности.</w:t>
      </w:r>
    </w:p>
    <w:p w:rsidR="003F0949" w:rsidRPr="00D90E36" w:rsidRDefault="003F0949" w:rsidP="00D90E36">
      <w:p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Развивающие технологии направлены на формирование у ребенка проблемного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мышления, на развитие мыслительной активности.</w:t>
      </w:r>
    </w:p>
    <w:p w:rsidR="003F0949" w:rsidRPr="00D90E36" w:rsidRDefault="003F0949" w:rsidP="00D90E36">
      <w:p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Развивающие технологии содержат: развивающие дидактические игры,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развивающие практические задания, творческие упражнения, конструирование,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аналитико-синтетические действия.</w:t>
      </w:r>
    </w:p>
    <w:p w:rsidR="003F0949" w:rsidRPr="00C80AA9" w:rsidRDefault="003F0949" w:rsidP="00D90E3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D90E36">
        <w:rPr>
          <w:rFonts w:ascii="yandex-sans" w:hAnsi="yandex-sans" w:cs="yandex-sans"/>
          <w:b/>
          <w:bCs/>
          <w:color w:val="000000"/>
          <w:sz w:val="23"/>
          <w:szCs w:val="23"/>
          <w:lang w:eastAsia="ru-RU"/>
        </w:rPr>
        <w:t>Порядок организации работы «Школы будущих первоклассников»:</w:t>
      </w:r>
    </w:p>
    <w:p w:rsidR="003F0949" w:rsidRPr="003266EF" w:rsidRDefault="003F0949" w:rsidP="003266EF">
      <w:pPr>
        <w:pStyle w:val="ListParagraph"/>
        <w:numPr>
          <w:ilvl w:val="0"/>
          <w:numId w:val="1"/>
        </w:num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3266EF">
        <w:rPr>
          <w:rFonts w:ascii="yandex-sans" w:hAnsi="yandex-sans" w:cs="yandex-sans"/>
          <w:color w:val="000000"/>
          <w:sz w:val="23"/>
          <w:szCs w:val="23"/>
          <w:lang w:eastAsia="ru-RU"/>
        </w:rPr>
        <w:t>Группа  формируется из детей 6-7-летнего возраста;</w:t>
      </w:r>
    </w:p>
    <w:p w:rsidR="003F0949" w:rsidRPr="003266EF" w:rsidRDefault="003F0949" w:rsidP="003266EF">
      <w:pPr>
        <w:pStyle w:val="ListParagraph"/>
        <w:numPr>
          <w:ilvl w:val="0"/>
          <w:numId w:val="1"/>
        </w:num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Н</w:t>
      </w:r>
      <w:r w:rsidRPr="003266EF">
        <w:rPr>
          <w:rFonts w:ascii="yandex-sans" w:hAnsi="yandex-sans" w:cs="yandex-sans"/>
          <w:color w:val="000000"/>
          <w:sz w:val="23"/>
          <w:szCs w:val="23"/>
          <w:lang w:eastAsia="ru-RU"/>
        </w:rPr>
        <w:t>аполняемость групп не более 20 человек;</w:t>
      </w:r>
    </w:p>
    <w:p w:rsidR="003F0949" w:rsidRPr="003266EF" w:rsidRDefault="003F0949" w:rsidP="003266EF">
      <w:pPr>
        <w:pStyle w:val="ListParagraph"/>
        <w:numPr>
          <w:ilvl w:val="0"/>
          <w:numId w:val="1"/>
        </w:num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П</w:t>
      </w:r>
      <w:r w:rsidRPr="003266EF">
        <w:rPr>
          <w:rFonts w:ascii="yandex-sans" w:hAnsi="yandex-sans" w:cs="yandex-sans"/>
          <w:color w:val="000000"/>
          <w:sz w:val="23"/>
          <w:szCs w:val="23"/>
          <w:lang w:eastAsia="ru-RU"/>
        </w:rPr>
        <w:t>родолжительность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обучения составляет 5 месяцев (январь - май</w:t>
      </w:r>
      <w:r w:rsidRPr="003266EF">
        <w:rPr>
          <w:rFonts w:ascii="yandex-sans" w:hAnsi="yandex-sans" w:cs="yandex-sans"/>
          <w:color w:val="000000"/>
          <w:sz w:val="23"/>
          <w:szCs w:val="23"/>
          <w:lang w:eastAsia="ru-RU"/>
        </w:rPr>
        <w:t>)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;</w:t>
      </w:r>
    </w:p>
    <w:p w:rsidR="003F0949" w:rsidRPr="003266EF" w:rsidRDefault="003F0949" w:rsidP="003266EF">
      <w:pPr>
        <w:pStyle w:val="ListParagraph"/>
        <w:numPr>
          <w:ilvl w:val="0"/>
          <w:numId w:val="1"/>
        </w:num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3266EF">
        <w:rPr>
          <w:rFonts w:ascii="yandex-sans" w:hAnsi="yandex-sans" w:cs="yandex-sans"/>
          <w:color w:val="000000"/>
          <w:sz w:val="23"/>
          <w:szCs w:val="23"/>
          <w:lang w:eastAsia="ru-RU"/>
        </w:rPr>
        <w:t>режим занят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ий: 1 раз в неделю (суббота) – 2</w:t>
      </w:r>
      <w:r w:rsidRPr="003266E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занятия по 30 минут,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перерыв</w:t>
      </w:r>
      <w:r w:rsidRPr="003266E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между занятиями -15 минут.</w:t>
      </w:r>
    </w:p>
    <w:p w:rsidR="003F0949" w:rsidRPr="00D90E36" w:rsidRDefault="003F0949" w:rsidP="00D90E36">
      <w:p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Виды деятельности сменяют друг друга, следуя сюжету: сказочному или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познавательному. Перемена и динамическая пауза, во время которых дети играют в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подвижные игры вместе с педагогом, не могут считаться полноценным периодом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релаксации, т.к. дети все равно находятся в условиях, отличных от привычного образа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жизни, т.е. приближенных к школьным.</w:t>
      </w:r>
    </w:p>
    <w:p w:rsidR="003F0949" w:rsidRPr="00D90E36" w:rsidRDefault="003F0949" w:rsidP="00D90E36">
      <w:p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Занятия по подготовке детей к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обучению в школе проводятся по 2 </w:t>
      </w: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направлениям:</w:t>
      </w:r>
    </w:p>
    <w:p w:rsidR="003F0949" w:rsidRPr="00D90E36" w:rsidRDefault="003F0949" w:rsidP="00D90E36">
      <w:p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*образовательная облас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ть русский язык («Обучение грамоте.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Развитие речи и мелкой моторики») – 15</w:t>
      </w: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занятий;</w:t>
      </w:r>
    </w:p>
    <w:p w:rsidR="003F0949" w:rsidRPr="00D90E36" w:rsidRDefault="003F0949" w:rsidP="00D90E36">
      <w:p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*образовательная область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математика («Формирование первичных математических представлений») – 15</w:t>
      </w: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занятий;</w:t>
      </w:r>
    </w:p>
    <w:p w:rsidR="003F0949" w:rsidRPr="00DD4B93" w:rsidRDefault="003F0949" w:rsidP="00D90E36">
      <w:pPr>
        <w:spacing w:after="0" w:line="240" w:lineRule="auto"/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</w:pPr>
      <w:r w:rsidRPr="00DD4B93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>Ожидаемые результаты:</w:t>
      </w:r>
    </w:p>
    <w:p w:rsidR="003F0949" w:rsidRPr="00D90E36" w:rsidRDefault="003F0949" w:rsidP="00D90E36">
      <w:p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1 Достижение единых стартовых возможностей будущих первоклассников.</w:t>
      </w:r>
    </w:p>
    <w:p w:rsidR="003F0949" w:rsidRPr="00D90E36" w:rsidRDefault="003F0949" w:rsidP="00D90E36">
      <w:p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2 Сформированность готовности ребёнка старшего дошкольного возраста к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систематическому обучению.</w:t>
      </w:r>
    </w:p>
    <w:p w:rsidR="003F0949" w:rsidRDefault="003F0949" w:rsidP="00D90E36">
      <w:p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3 Овладение первоначальными сведениями, необходимыми для успешного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90E36">
        <w:rPr>
          <w:rFonts w:ascii="yandex-sans" w:hAnsi="yandex-sans" w:cs="yandex-sans"/>
          <w:color w:val="000000"/>
          <w:sz w:val="23"/>
          <w:szCs w:val="23"/>
          <w:lang w:eastAsia="ru-RU"/>
        </w:rPr>
        <w:t>прохождения обучения.</w:t>
      </w:r>
    </w:p>
    <w:p w:rsidR="003F0949" w:rsidRPr="000D06AB" w:rsidRDefault="003F0949" w:rsidP="00D90E3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1C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3F0949" w:rsidRPr="00241CB9" w:rsidRDefault="003F0949" w:rsidP="00241CB9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41C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Раздел « Обучение грамоте. Развитие речи и мелкой моторики»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(15 часов)</w:t>
      </w:r>
    </w:p>
    <w:p w:rsidR="003F0949" w:rsidRPr="00241CB9" w:rsidRDefault="003F0949" w:rsidP="00241CB9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1CB9">
        <w:rPr>
          <w:rFonts w:ascii="Times New Roman" w:hAnsi="Times New Roman" w:cs="Times New Roman"/>
          <w:sz w:val="24"/>
          <w:szCs w:val="24"/>
          <w:lang w:eastAsia="ru-RU"/>
        </w:rPr>
        <w:t>Осуществляет обучение первоначальному чтению на основе современного  варианта аналитико - синтетического метода, который учитывает новые данные лингвистической, педагогической и методической науки, носит воспитывающий и развивающий характер, обеспечивает интенсивное речевое развитие детей и высокий уровень сознательности речи. В период обучения грамоте ведется работа по развитию фонематического слуха детей, расширению  и  уточнению представлений детей об окружающей действительности, обогащению их словаря и развитию речи.</w:t>
      </w:r>
    </w:p>
    <w:p w:rsidR="003F0949" w:rsidRDefault="003F0949" w:rsidP="000D06AB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CB9">
        <w:rPr>
          <w:rFonts w:ascii="Times New Roman" w:hAnsi="Times New Roman" w:cs="Times New Roman"/>
          <w:sz w:val="24"/>
          <w:szCs w:val="24"/>
          <w:lang w:eastAsia="ru-RU"/>
        </w:rPr>
        <w:t xml:space="preserve">     Интенсивное развитие мелких мышц кисти, пальцев рук способствует активизации   мышления, речи, интеллектуальных процессов, облегчает обучению письму.</w:t>
      </w:r>
    </w:p>
    <w:p w:rsidR="003F0949" w:rsidRPr="000D06AB" w:rsidRDefault="003F0949" w:rsidP="000D06AB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 xml:space="preserve">     Речь устная и письменная - общее представление. </w:t>
      </w:r>
    </w:p>
    <w:p w:rsidR="003F0949" w:rsidRPr="000D06AB" w:rsidRDefault="003F0949" w:rsidP="000D06AB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Предложение и слово. Членение речи на предложения, предложения на слова, слова на слоги.</w:t>
      </w:r>
    </w:p>
    <w:p w:rsidR="003F0949" w:rsidRPr="000D06AB" w:rsidRDefault="003F0949" w:rsidP="000D06AB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Слог и ударение. Деление слов на слоги, ударение в словах, определение количества слогов в словах.</w:t>
      </w:r>
    </w:p>
    <w:p w:rsidR="003F0949" w:rsidRPr="000D06AB" w:rsidRDefault="003F0949" w:rsidP="000D06AB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Звуки и буквы. Представление о звуке, различие на слух и при произношении гласных и согласных звуков.</w:t>
      </w:r>
    </w:p>
    <w:p w:rsidR="003F0949" w:rsidRPr="000D06AB" w:rsidRDefault="003F0949" w:rsidP="000D06AB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Знакомство с буквами а, о, и, ы, у. Узнавание букв по их характерным признакам, правильное соотнесение звуков и букв.</w:t>
      </w:r>
    </w:p>
    <w:p w:rsidR="003F0949" w:rsidRPr="000D06AB" w:rsidRDefault="003F0949" w:rsidP="000D06AB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Чтение слогов- «слияний» с ориентировкой на гласную букву, чтение слогов с изученными буквами.</w:t>
      </w:r>
    </w:p>
    <w:p w:rsidR="003F0949" w:rsidRPr="000D06AB" w:rsidRDefault="003F0949" w:rsidP="000D06AB">
      <w:pPr>
        <w:tabs>
          <w:tab w:val="left" w:pos="7665"/>
        </w:tabs>
        <w:spacing w:after="0" w:line="240" w:lineRule="auto"/>
        <w:ind w:left="87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7052"/>
        <w:gridCol w:w="1782"/>
      </w:tblGrid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4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80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Нужно ли учиться говорить? Речь письменная и  устная. Упражнения для развития мелкой моторики. Виды штриховок.  Работа с трафаретом.</w:t>
            </w:r>
          </w:p>
        </w:tc>
        <w:tc>
          <w:tcPr>
            <w:tcW w:w="180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буквами, обозначающими гласные звуки. Обозначение гласного в схеме. Печатание гласных букв, обозначающих гласные звуки.</w:t>
            </w:r>
          </w:p>
        </w:tc>
        <w:tc>
          <w:tcPr>
            <w:tcW w:w="180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слышать звуки и называть их. Буквы, обозначающие согласные звуки. Обозначение согласного в схеме. Упражнения для развития мелкой моторики. Штриховка. Рисование по клеточкам</w:t>
            </w:r>
          </w:p>
        </w:tc>
        <w:tc>
          <w:tcPr>
            <w:tcW w:w="180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буква-слог-слово. Развитие речи (работа с загадками).</w:t>
            </w:r>
          </w:p>
        </w:tc>
        <w:tc>
          <w:tcPr>
            <w:tcW w:w="180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Гласные и согласные звуки. Рассматривание сюжетной картинки. Дидактическая игра «Черепаха». Рисование по точкам.</w:t>
            </w:r>
          </w:p>
        </w:tc>
        <w:tc>
          <w:tcPr>
            <w:tcW w:w="180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в определении звуков, схемы звуков. Развитие речи (составление предложений по картинке, работа со схемой предложения). Рисование линий.</w:t>
            </w:r>
          </w:p>
        </w:tc>
        <w:tc>
          <w:tcPr>
            <w:tcW w:w="180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4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буква-слог-слово. Чтение слогов. Учимся рассказывать вместе (описание животного, птицы, растения). Упражнения для .развития мелкой моторики. Раскрашивание картинок.</w:t>
            </w:r>
          </w:p>
        </w:tc>
        <w:tc>
          <w:tcPr>
            <w:tcW w:w="180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4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Дифференциация звуков. Схемы слов. Чтение слогов. Составления предложения и схемы к нему. Рисование линий и овалов.</w:t>
            </w:r>
          </w:p>
        </w:tc>
        <w:tc>
          <w:tcPr>
            <w:tcW w:w="180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4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слов на слоги. Понятие об ударении. Развитие речи (работа с сюжетными картинками). Раскрашивание картинок.</w:t>
            </w:r>
          </w:p>
        </w:tc>
        <w:tc>
          <w:tcPr>
            <w:tcW w:w="180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буква-слог-слово. Ударение. Составление схем к словам. Угадывание слова по схеме. Развитие речи (описание картинки). Раскрашивание картинок.</w:t>
            </w:r>
          </w:p>
        </w:tc>
        <w:tc>
          <w:tcPr>
            <w:tcW w:w="180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Звуко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буквенный  анализ. Гласные и согласные звуки. Схемы слов. Ударение.  Рисование по точкам.</w:t>
            </w:r>
          </w:p>
        </w:tc>
        <w:tc>
          <w:tcPr>
            <w:tcW w:w="180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4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слогов. Дифференциация звуков. Развитие речи (составление рассказа по серии картинок). Раскрашивание картинок.</w:t>
            </w:r>
          </w:p>
        </w:tc>
        <w:tc>
          <w:tcPr>
            <w:tcW w:w="180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4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слов на слоги. Ударение. Работа со схемами слов. Развитие речи (русские народные сказки).Рисование по образцу.</w:t>
            </w:r>
          </w:p>
        </w:tc>
        <w:tc>
          <w:tcPr>
            <w:tcW w:w="180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4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Звуко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буквенный  анализ слова. Составление предложений по картинке. Графическое изображение предложения.</w:t>
            </w:r>
          </w:p>
        </w:tc>
        <w:tc>
          <w:tcPr>
            <w:tcW w:w="180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4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занятие. Чему мы научились? Что мы умеем?</w:t>
            </w:r>
          </w:p>
        </w:tc>
        <w:tc>
          <w:tcPr>
            <w:tcW w:w="180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F0949" w:rsidRPr="000D06AB" w:rsidRDefault="003F0949" w:rsidP="000D06AB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F0949" w:rsidRPr="000D06AB" w:rsidRDefault="003F0949" w:rsidP="000D06AB">
      <w:pPr>
        <w:tabs>
          <w:tab w:val="left" w:pos="7665"/>
        </w:tabs>
        <w:spacing w:after="0" w:line="240" w:lineRule="auto"/>
        <w:ind w:left="87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Планируемые результаты.</w:t>
      </w:r>
    </w:p>
    <w:p w:rsidR="003F0949" w:rsidRPr="000D06AB" w:rsidRDefault="003F0949" w:rsidP="000D06AB">
      <w:pPr>
        <w:tabs>
          <w:tab w:val="left" w:pos="7665"/>
        </w:tabs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3F0949" w:rsidRPr="000D06AB" w:rsidRDefault="003F0949" w:rsidP="000D06AB">
      <w:pPr>
        <w:numPr>
          <w:ilvl w:val="0"/>
          <w:numId w:val="2"/>
        </w:num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основное отличие звука от буквы</w:t>
      </w:r>
    </w:p>
    <w:p w:rsidR="003F0949" w:rsidRPr="000D06AB" w:rsidRDefault="003F0949" w:rsidP="000D06AB">
      <w:pPr>
        <w:tabs>
          <w:tab w:val="left" w:pos="7665"/>
        </w:tabs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3F0949" w:rsidRPr="000D06AB" w:rsidRDefault="003F0949" w:rsidP="000D06AB">
      <w:pPr>
        <w:numPr>
          <w:ilvl w:val="0"/>
          <w:numId w:val="2"/>
        </w:num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делить предложения на слова с использованием графических схем;</w:t>
      </w:r>
    </w:p>
    <w:p w:rsidR="003F0949" w:rsidRPr="000D06AB" w:rsidRDefault="003F0949" w:rsidP="000D06AB">
      <w:pPr>
        <w:numPr>
          <w:ilvl w:val="0"/>
          <w:numId w:val="2"/>
        </w:num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составлять связные рассказы по картинке из пяти и более предложений;</w:t>
      </w:r>
    </w:p>
    <w:p w:rsidR="003F0949" w:rsidRPr="000D06AB" w:rsidRDefault="003F0949" w:rsidP="000D06AB">
      <w:pPr>
        <w:numPr>
          <w:ilvl w:val="0"/>
          <w:numId w:val="2"/>
        </w:num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выделять в словах отдельные звуки;</w:t>
      </w:r>
    </w:p>
    <w:p w:rsidR="003F0949" w:rsidRPr="000D06AB" w:rsidRDefault="003F0949" w:rsidP="000D06AB">
      <w:pPr>
        <w:numPr>
          <w:ilvl w:val="0"/>
          <w:numId w:val="2"/>
        </w:num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соотносить слышимое и произносимое слово со схемой моделью;</w:t>
      </w:r>
    </w:p>
    <w:p w:rsidR="003F0949" w:rsidRPr="000D06AB" w:rsidRDefault="003F0949" w:rsidP="000D06AB">
      <w:pPr>
        <w:numPr>
          <w:ilvl w:val="0"/>
          <w:numId w:val="2"/>
        </w:num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звуко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D06AB">
        <w:rPr>
          <w:rFonts w:ascii="Times New Roman" w:hAnsi="Times New Roman" w:cs="Times New Roman"/>
          <w:sz w:val="24"/>
          <w:szCs w:val="24"/>
          <w:lang w:eastAsia="ru-RU"/>
        </w:rPr>
        <w:t xml:space="preserve"> буквенный анализ слов;</w:t>
      </w:r>
    </w:p>
    <w:p w:rsidR="003F0949" w:rsidRPr="000D06AB" w:rsidRDefault="003F0949" w:rsidP="000D06AB">
      <w:pPr>
        <w:numPr>
          <w:ilvl w:val="0"/>
          <w:numId w:val="2"/>
        </w:num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 сидеть и держать ручку при письме. </w:t>
      </w:r>
    </w:p>
    <w:p w:rsidR="003F0949" w:rsidRDefault="003F0949" w:rsidP="000D06AB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«Формирование первичных математических представлений»    (15 часов)</w:t>
      </w:r>
    </w:p>
    <w:p w:rsidR="003F0949" w:rsidRPr="000D06AB" w:rsidRDefault="003F0949" w:rsidP="000D06AB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1CB9">
        <w:rPr>
          <w:rFonts w:ascii="Times New Roman" w:hAnsi="Times New Roman" w:cs="Times New Roman"/>
          <w:sz w:val="24"/>
          <w:szCs w:val="24"/>
          <w:lang w:eastAsia="ru-RU"/>
        </w:rPr>
        <w:t>В данном разделе объединены арифметический, алгебраический и геометрический  материал, предполагается формирование у детей пространственных представлений. Включение 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 Изучение начального курса математики создает прочную основу для дальнейшего обучения этому предмету.</w:t>
      </w:r>
    </w:p>
    <w:p w:rsidR="003F0949" w:rsidRPr="000D06AB" w:rsidRDefault="003F0949" w:rsidP="000D06AB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 xml:space="preserve">     Пространственные и временные представления. Сравнение групп предметов (больше, меньше, столько же, больше на, меньше на). Название, последовательность и обозначение чисел от 1 до 10. Счет в прямом и  обратном порядке. Состав чисел. Число 0. Сравнение чисел. Геометрические фигуры: круг, шар, треугольник, четырехугольник.</w:t>
      </w:r>
    </w:p>
    <w:p w:rsidR="003F0949" w:rsidRPr="000D06AB" w:rsidRDefault="003F0949" w:rsidP="000D06AB">
      <w:pPr>
        <w:tabs>
          <w:tab w:val="left" w:pos="7665"/>
        </w:tabs>
        <w:spacing w:after="0" w:line="240" w:lineRule="auto"/>
        <w:ind w:left="87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6532"/>
        <w:gridCol w:w="2290"/>
      </w:tblGrid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80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34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Прямой и обратный счет. Разорванный счет.</w:t>
            </w:r>
          </w:p>
        </w:tc>
        <w:tc>
          <w:tcPr>
            <w:tcW w:w="234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Больше. Меньше. Столько же. Рисование по клеточкам.</w:t>
            </w:r>
          </w:p>
        </w:tc>
        <w:tc>
          <w:tcPr>
            <w:tcW w:w="234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1,2. Состав числа 2. Знакомство с записью цифр 1,2.</w:t>
            </w:r>
          </w:p>
        </w:tc>
        <w:tc>
          <w:tcPr>
            <w:tcW w:w="234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Цифра 3.Состав числа 3. Предыдущее, последующее число. Знакомство с записью цифры 3</w:t>
            </w:r>
          </w:p>
        </w:tc>
        <w:tc>
          <w:tcPr>
            <w:tcW w:w="234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Геометрическая фигуры. Треугольник.</w:t>
            </w:r>
          </w:p>
        </w:tc>
        <w:tc>
          <w:tcPr>
            <w:tcW w:w="234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Цифра 4.Состав числа 4. Предыдущее, последующее число. Знакомство с записью цифры 4</w:t>
            </w:r>
          </w:p>
        </w:tc>
        <w:tc>
          <w:tcPr>
            <w:tcW w:w="234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фигуры. Четырехугольник.</w:t>
            </w:r>
          </w:p>
        </w:tc>
        <w:tc>
          <w:tcPr>
            <w:tcW w:w="234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Цифра 5.Состав числа 5. Знакомство с записью цифры 5.  Лево. Право.</w:t>
            </w:r>
          </w:p>
        </w:tc>
        <w:tc>
          <w:tcPr>
            <w:tcW w:w="234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Цифра 6.Состав числа 6. Знакомство с записью цифры 6. Решение рифмованных задач.</w:t>
            </w:r>
          </w:p>
        </w:tc>
        <w:tc>
          <w:tcPr>
            <w:tcW w:w="234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Цифра 7.Состав числа 7. Знакомство с записью цифры 7. Решение рифмованных задач.</w:t>
            </w:r>
          </w:p>
        </w:tc>
        <w:tc>
          <w:tcPr>
            <w:tcW w:w="234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Цифра 8.Состав числа 8. Знакомство с записью цифры 8. </w:t>
            </w:r>
          </w:p>
        </w:tc>
        <w:tc>
          <w:tcPr>
            <w:tcW w:w="234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Цифра 9.Состав числа 9. Знакомство с записью цифры 9.</w:t>
            </w:r>
          </w:p>
        </w:tc>
        <w:tc>
          <w:tcPr>
            <w:tcW w:w="234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Цифра 10.Состав числа 10. </w:t>
            </w:r>
          </w:p>
        </w:tc>
        <w:tc>
          <w:tcPr>
            <w:tcW w:w="234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Цифра 0. Геометрические фигуры: круг, шар</w:t>
            </w:r>
          </w:p>
        </w:tc>
        <w:tc>
          <w:tcPr>
            <w:tcW w:w="234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949" w:rsidRPr="00434E4C">
        <w:tc>
          <w:tcPr>
            <w:tcW w:w="861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7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состава числа от 2-10. Решение задач по картинкам.</w:t>
            </w:r>
          </w:p>
        </w:tc>
        <w:tc>
          <w:tcPr>
            <w:tcW w:w="2344" w:type="dxa"/>
          </w:tcPr>
          <w:p w:rsidR="003F0949" w:rsidRPr="000D06AB" w:rsidRDefault="003F0949" w:rsidP="000D06AB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F0949" w:rsidRPr="000D06AB" w:rsidRDefault="003F0949" w:rsidP="000D06AB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F0949" w:rsidRPr="000D06AB" w:rsidRDefault="003F0949" w:rsidP="000D06AB">
      <w:pPr>
        <w:tabs>
          <w:tab w:val="left" w:pos="7665"/>
        </w:tabs>
        <w:spacing w:after="0" w:line="240" w:lineRule="auto"/>
        <w:ind w:left="87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Планируемые результаты.</w:t>
      </w:r>
    </w:p>
    <w:p w:rsidR="003F0949" w:rsidRPr="000D06AB" w:rsidRDefault="003F0949" w:rsidP="000D06AB">
      <w:pPr>
        <w:tabs>
          <w:tab w:val="left" w:pos="7665"/>
        </w:tabs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Знать:</w:t>
      </w:r>
    </w:p>
    <w:p w:rsidR="003F0949" w:rsidRPr="000D06AB" w:rsidRDefault="003F0949" w:rsidP="000D06AB">
      <w:pPr>
        <w:numPr>
          <w:ilvl w:val="0"/>
          <w:numId w:val="3"/>
        </w:num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название и последовательность чисел от 0 до10;</w:t>
      </w:r>
    </w:p>
    <w:p w:rsidR="003F0949" w:rsidRPr="000D06AB" w:rsidRDefault="003F0949" w:rsidP="000D06AB">
      <w:pPr>
        <w:numPr>
          <w:ilvl w:val="0"/>
          <w:numId w:val="3"/>
        </w:num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состав чисел от 2 до 10.</w:t>
      </w:r>
    </w:p>
    <w:p w:rsidR="003F0949" w:rsidRPr="000D06AB" w:rsidRDefault="003F0949" w:rsidP="000D06AB">
      <w:pPr>
        <w:tabs>
          <w:tab w:val="left" w:pos="7665"/>
        </w:tabs>
        <w:spacing w:after="0" w:line="240" w:lineRule="auto"/>
        <w:ind w:left="1230" w:hanging="3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3F0949" w:rsidRPr="000D06AB" w:rsidRDefault="003F0949" w:rsidP="000D06AB">
      <w:pPr>
        <w:numPr>
          <w:ilvl w:val="0"/>
          <w:numId w:val="4"/>
        </w:num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считать предметы в пределах 10;</w:t>
      </w:r>
    </w:p>
    <w:p w:rsidR="003F0949" w:rsidRPr="000D06AB" w:rsidRDefault="003F0949" w:rsidP="000D06AB">
      <w:pPr>
        <w:numPr>
          <w:ilvl w:val="0"/>
          <w:numId w:val="4"/>
        </w:num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читать, записывать и сравнивать числа в пределах 10;</w:t>
      </w:r>
    </w:p>
    <w:p w:rsidR="003F0949" w:rsidRDefault="003F0949" w:rsidP="000D06AB">
      <w:pPr>
        <w:numPr>
          <w:ilvl w:val="0"/>
          <w:numId w:val="4"/>
        </w:num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тетради.</w:t>
      </w:r>
    </w:p>
    <w:p w:rsidR="003F0949" w:rsidRPr="000D06AB" w:rsidRDefault="003F0949" w:rsidP="000D06AB">
      <w:pPr>
        <w:numPr>
          <w:ilvl w:val="0"/>
          <w:numId w:val="4"/>
        </w:num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949" w:rsidRDefault="003F0949" w:rsidP="000D06AB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 реализации дополнительной общеразвивающей программы «Школа будущего первоклассника» на 2017-2018 учебный год</w:t>
      </w:r>
    </w:p>
    <w:p w:rsidR="003F0949" w:rsidRPr="000D06AB" w:rsidRDefault="003F0949" w:rsidP="000D06AB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F0949" w:rsidRPr="003266EF" w:rsidRDefault="003F0949" w:rsidP="000D06AB">
      <w:pPr>
        <w:pStyle w:val="ListParagraph"/>
        <w:numPr>
          <w:ilvl w:val="0"/>
          <w:numId w:val="8"/>
        </w:num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Нормативный срок освоения дополнительной общеразвивающей программы социально-педагогической направленности «Школа будущего первоклассника» - 5 месяцев. </w:t>
      </w:r>
    </w:p>
    <w:p w:rsidR="003F0949" w:rsidRPr="000D06AB" w:rsidRDefault="003F0949" w:rsidP="000D06AB">
      <w:pPr>
        <w:spacing w:after="0" w:line="240" w:lineRule="auto"/>
        <w:ind w:left="360"/>
        <w:rPr>
          <w:rFonts w:ascii="yandex-sans" w:hAnsi="yandex-sans" w:cs="yandex-sans"/>
          <w:color w:val="000000"/>
          <w:sz w:val="23"/>
          <w:szCs w:val="23"/>
          <w:lang w:eastAsia="ru-RU"/>
        </w:rPr>
      </w:pPr>
    </w:p>
    <w:p w:rsidR="003F0949" w:rsidRDefault="003F0949" w:rsidP="000D06AB">
      <w:pPr>
        <w:pStyle w:val="ListParagraph"/>
        <w:numPr>
          <w:ilvl w:val="0"/>
          <w:numId w:val="8"/>
        </w:numPr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Р</w:t>
      </w:r>
      <w:r w:rsidRPr="003266EF">
        <w:rPr>
          <w:rFonts w:ascii="yandex-sans" w:hAnsi="yandex-sans" w:cs="yandex-sans"/>
          <w:color w:val="000000"/>
          <w:sz w:val="23"/>
          <w:szCs w:val="23"/>
          <w:lang w:eastAsia="ru-RU"/>
        </w:rPr>
        <w:t>ежим занят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ий: 1 раз в неделю (суббота) – 2</w:t>
      </w:r>
      <w:r w:rsidRPr="003266E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занятия по 30 минут,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перерыв</w:t>
      </w:r>
      <w:r w:rsidRPr="003266E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между занятиями -15 минут.</w:t>
      </w:r>
    </w:p>
    <w:p w:rsidR="003F0949" w:rsidRDefault="003F0949" w:rsidP="00B0511B">
      <w:pPr>
        <w:pStyle w:val="ListParagraph"/>
        <w:spacing w:after="0" w:line="240" w:lineRule="auto"/>
        <w:ind w:left="0"/>
        <w:rPr>
          <w:rFonts w:ascii="yandex-sans" w:hAnsi="yandex-sans" w:cs="yandex-sans"/>
          <w:color w:val="000000"/>
          <w:sz w:val="23"/>
          <w:szCs w:val="23"/>
          <w:lang w:eastAsia="ru-RU"/>
        </w:rPr>
      </w:pPr>
    </w:p>
    <w:p w:rsidR="003F0949" w:rsidRDefault="003F0949" w:rsidP="000D06AB">
      <w:pPr>
        <w:pStyle w:val="ListParagraph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2936"/>
        <w:gridCol w:w="2973"/>
      </w:tblGrid>
      <w:tr w:rsidR="003F0949" w:rsidRPr="00434E4C">
        <w:tc>
          <w:tcPr>
            <w:tcW w:w="3696" w:type="dxa"/>
          </w:tcPr>
          <w:p w:rsidR="003F0949" w:rsidRPr="00434E4C" w:rsidRDefault="003F0949" w:rsidP="00434E4C">
            <w:pPr>
              <w:pStyle w:val="ListParagraph"/>
              <w:spacing w:after="0" w:line="240" w:lineRule="auto"/>
              <w:ind w:left="0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34E4C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Дни недели</w:t>
            </w:r>
          </w:p>
        </w:tc>
        <w:tc>
          <w:tcPr>
            <w:tcW w:w="2936" w:type="dxa"/>
          </w:tcPr>
          <w:p w:rsidR="003F0949" w:rsidRPr="00434E4C" w:rsidRDefault="003F0949" w:rsidP="00434E4C">
            <w:pPr>
              <w:pStyle w:val="ListParagraph"/>
              <w:spacing w:after="0" w:line="240" w:lineRule="auto"/>
              <w:ind w:left="0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34E4C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Начало занятий</w:t>
            </w:r>
          </w:p>
        </w:tc>
        <w:tc>
          <w:tcPr>
            <w:tcW w:w="2973" w:type="dxa"/>
          </w:tcPr>
          <w:p w:rsidR="003F0949" w:rsidRPr="00434E4C" w:rsidRDefault="003F0949" w:rsidP="00434E4C">
            <w:pPr>
              <w:pStyle w:val="ListParagraph"/>
              <w:spacing w:after="0" w:line="240" w:lineRule="auto"/>
              <w:ind w:left="0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34E4C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Окончание занятий</w:t>
            </w:r>
          </w:p>
        </w:tc>
      </w:tr>
      <w:tr w:rsidR="003F0949" w:rsidRPr="00434E4C">
        <w:tc>
          <w:tcPr>
            <w:tcW w:w="3696" w:type="dxa"/>
          </w:tcPr>
          <w:p w:rsidR="003F0949" w:rsidRPr="00434E4C" w:rsidRDefault="003F0949" w:rsidP="00434E4C">
            <w:pPr>
              <w:pStyle w:val="ListParagraph"/>
              <w:spacing w:after="0" w:line="240" w:lineRule="auto"/>
              <w:ind w:left="0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34E4C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2936" w:type="dxa"/>
          </w:tcPr>
          <w:p w:rsidR="003F0949" w:rsidRPr="00434E4C" w:rsidRDefault="003F0949" w:rsidP="00434E4C">
            <w:pPr>
              <w:pStyle w:val="ListParagraph"/>
              <w:spacing w:after="0" w:line="240" w:lineRule="auto"/>
              <w:ind w:left="0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34E4C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12.00</w:t>
            </w:r>
          </w:p>
        </w:tc>
        <w:tc>
          <w:tcPr>
            <w:tcW w:w="2973" w:type="dxa"/>
          </w:tcPr>
          <w:p w:rsidR="003F0949" w:rsidRPr="00434E4C" w:rsidRDefault="003F0949" w:rsidP="00434E4C">
            <w:pPr>
              <w:pStyle w:val="ListParagraph"/>
              <w:spacing w:after="0" w:line="240" w:lineRule="auto"/>
              <w:ind w:left="0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34E4C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13.15</w:t>
            </w:r>
          </w:p>
        </w:tc>
      </w:tr>
    </w:tbl>
    <w:p w:rsidR="003F0949" w:rsidRPr="003266EF" w:rsidRDefault="003F0949" w:rsidP="000D06AB">
      <w:pPr>
        <w:pStyle w:val="ListParagraph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</w:p>
    <w:p w:rsidR="003F0949" w:rsidRPr="00912861" w:rsidRDefault="003F0949" w:rsidP="00727AAF">
      <w:pPr>
        <w:pStyle w:val="ListParagraph"/>
        <w:tabs>
          <w:tab w:val="left" w:pos="76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912861">
        <w:rPr>
          <w:rFonts w:ascii="Times New Roman" w:hAnsi="Times New Roman" w:cs="Times New Roman"/>
          <w:sz w:val="24"/>
          <w:szCs w:val="24"/>
          <w:lang w:eastAsia="ru-RU"/>
        </w:rPr>
        <w:t>Количество занятий в неделю и их продолжительность</w:t>
      </w:r>
    </w:p>
    <w:p w:rsidR="003F0949" w:rsidRDefault="003F0949" w:rsidP="00912861">
      <w:pPr>
        <w:pStyle w:val="ListParagraph"/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850"/>
        <w:gridCol w:w="709"/>
        <w:gridCol w:w="850"/>
        <w:gridCol w:w="2410"/>
        <w:gridCol w:w="3827"/>
      </w:tblGrid>
      <w:tr w:rsidR="003F0949" w:rsidRPr="00434E4C">
        <w:tc>
          <w:tcPr>
            <w:tcW w:w="1135" w:type="dxa"/>
            <w:vMerge w:val="restart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09" w:type="dxa"/>
            <w:gridSpan w:val="3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2410" w:type="dxa"/>
            <w:vMerge w:val="restart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827" w:type="dxa"/>
            <w:vMerge w:val="restart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3F0949" w:rsidRPr="00434E4C">
        <w:tc>
          <w:tcPr>
            <w:tcW w:w="1135" w:type="dxa"/>
            <w:vMerge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34E4C">
              <w:rPr>
                <w:rFonts w:ascii="Times New Roman" w:hAnsi="Times New Roman" w:cs="Times New Roman"/>
                <w:lang w:eastAsia="ru-RU"/>
              </w:rPr>
              <w:t>в месяц</w:t>
            </w:r>
          </w:p>
        </w:tc>
        <w:tc>
          <w:tcPr>
            <w:tcW w:w="709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34E4C">
              <w:rPr>
                <w:rFonts w:ascii="Times New Roman" w:hAnsi="Times New Roman" w:cs="Times New Roman"/>
                <w:lang w:eastAsia="ru-RU"/>
              </w:rPr>
              <w:t>в день</w:t>
            </w:r>
          </w:p>
        </w:tc>
        <w:tc>
          <w:tcPr>
            <w:tcW w:w="850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34E4C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410" w:type="dxa"/>
            <w:vMerge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949" w:rsidRPr="00434E4C">
        <w:tc>
          <w:tcPr>
            <w:tcW w:w="1135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3827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 (после первого занятия)</w:t>
            </w:r>
          </w:p>
        </w:tc>
      </w:tr>
      <w:tr w:rsidR="003F0949" w:rsidRPr="00434E4C">
        <w:tc>
          <w:tcPr>
            <w:tcW w:w="1135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3827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 (после первого занятия)</w:t>
            </w:r>
          </w:p>
        </w:tc>
      </w:tr>
      <w:tr w:rsidR="003F0949" w:rsidRPr="00434E4C">
        <w:tc>
          <w:tcPr>
            <w:tcW w:w="1135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3827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 (после первого занятия)</w:t>
            </w:r>
          </w:p>
        </w:tc>
      </w:tr>
      <w:tr w:rsidR="003F0949" w:rsidRPr="00434E4C">
        <w:tc>
          <w:tcPr>
            <w:tcW w:w="1135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3827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 (после первого занятия)</w:t>
            </w:r>
          </w:p>
        </w:tc>
      </w:tr>
      <w:tr w:rsidR="003F0949" w:rsidRPr="00434E4C">
        <w:tc>
          <w:tcPr>
            <w:tcW w:w="1135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3827" w:type="dxa"/>
          </w:tcPr>
          <w:p w:rsidR="003F0949" w:rsidRPr="00434E4C" w:rsidRDefault="003F0949" w:rsidP="00434E4C">
            <w:pPr>
              <w:pStyle w:val="ListParagraph"/>
              <w:tabs>
                <w:tab w:val="left" w:pos="76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434E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 </w:t>
            </w:r>
            <w:r w:rsidRPr="004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(после первого занятия)</w:t>
            </w:r>
          </w:p>
        </w:tc>
      </w:tr>
    </w:tbl>
    <w:p w:rsidR="003F0949" w:rsidRDefault="003F0949" w:rsidP="000D06A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F0949" w:rsidRPr="000D06AB" w:rsidRDefault="003F0949" w:rsidP="000D06A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0D06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реализации программы.</w:t>
      </w:r>
    </w:p>
    <w:p w:rsidR="003F0949" w:rsidRPr="000D06AB" w:rsidRDefault="003F0949" w:rsidP="000D06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 xml:space="preserve">      Принцип наглядности является одним из ведущих принципов обучения в «Школе будущего первоклассника».  Главную роль играют средства обучения, включающие наглядные пособия:</w:t>
      </w:r>
    </w:p>
    <w:p w:rsidR="003F0949" w:rsidRPr="000D06AB" w:rsidRDefault="003F0949" w:rsidP="000D06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1) натуральные пособия (реальные объекты живой и неживой природы, объекты-заместители);</w:t>
      </w:r>
    </w:p>
    <w:p w:rsidR="003F0949" w:rsidRPr="000D06AB" w:rsidRDefault="003F0949" w:rsidP="000D06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2) изобразительные наглядные пособия (рисунки, схематические рисунки, схемы, таблицы).</w:t>
      </w:r>
    </w:p>
    <w:p w:rsidR="003F0949" w:rsidRDefault="003F0949" w:rsidP="000D06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Другим средством наглядности служит оборудование для мультимедийных демонстр</w:t>
      </w:r>
      <w:r>
        <w:rPr>
          <w:rFonts w:ascii="Times New Roman" w:hAnsi="Times New Roman" w:cs="Times New Roman"/>
          <w:sz w:val="24"/>
          <w:szCs w:val="24"/>
          <w:lang w:eastAsia="ru-RU"/>
        </w:rPr>
        <w:t>аций (компьютер, медиапроектор</w:t>
      </w:r>
      <w:r w:rsidRPr="000D06AB">
        <w:rPr>
          <w:rFonts w:ascii="Times New Roman" w:hAnsi="Times New Roman" w:cs="Times New Roman"/>
          <w:sz w:val="24"/>
          <w:szCs w:val="24"/>
          <w:lang w:eastAsia="ru-RU"/>
        </w:rPr>
        <w:t xml:space="preserve"> и др.).     </w:t>
      </w:r>
    </w:p>
    <w:p w:rsidR="003F0949" w:rsidRPr="000D06AB" w:rsidRDefault="003F0949" w:rsidP="000D06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Наряду с принципом наглядности важную роль играет принцип предметности, в соответствии с которым дети осуществляют разнообразные действия с изучаемыми объектами. В ходе подобной деятельности у дошкольников формируются практические умения и навыки по измерению величин, конструированию и моделированию предметных моделей, навыков счёта, осознанное усвоение изучаемого материала. Предусматривается проведение значительного числа предметных действий, обеспечивающих мотивацию, развитие внимания и памяти старших дошкольников. Исходя из этого, второе важное требование к оснащенности процесса подготовки дошкольников к обучению в школе заключается в том, что среди средств обучения в обязательном порядке должны быть представлены объекты для выполнения предметных действий, а также разнообразный раздаточный материал (разрезные карточки, раздаточный геометрический материал, карточки с моделями чисел, счетные палочки).</w:t>
      </w:r>
    </w:p>
    <w:p w:rsidR="003F0949" w:rsidRPr="000D06AB" w:rsidRDefault="003F0949" w:rsidP="000D0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949" w:rsidRPr="000D06AB" w:rsidRDefault="003F0949" w:rsidP="000D06AB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Литература.</w:t>
      </w:r>
    </w:p>
    <w:p w:rsidR="003F0949" w:rsidRPr="000D06AB" w:rsidRDefault="003F0949" w:rsidP="000D06AB">
      <w:pPr>
        <w:numPr>
          <w:ilvl w:val="0"/>
          <w:numId w:val="5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Бардин В.К. Подготовка ребёнка к школе. М.: ТЦ Сфера, 2003.</w:t>
      </w:r>
    </w:p>
    <w:p w:rsidR="003F0949" w:rsidRPr="000D06AB" w:rsidRDefault="003F0949" w:rsidP="000D06AB">
      <w:pPr>
        <w:numPr>
          <w:ilvl w:val="0"/>
          <w:numId w:val="5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Безруких М.М. Ступеньки к школе. М.: Дрофа,2001.</w:t>
      </w:r>
    </w:p>
    <w:p w:rsidR="003F0949" w:rsidRPr="000D06AB" w:rsidRDefault="003F0949" w:rsidP="000D06AB">
      <w:pPr>
        <w:numPr>
          <w:ilvl w:val="0"/>
          <w:numId w:val="5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Волина В.В. Праздник числа. Книга для учителей и родителей. М.: Знание,1993</w:t>
      </w:r>
    </w:p>
    <w:p w:rsidR="003F0949" w:rsidRPr="000D06AB" w:rsidRDefault="003F0949" w:rsidP="000D06AB">
      <w:pPr>
        <w:numPr>
          <w:ilvl w:val="0"/>
          <w:numId w:val="5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Гаврина С.Е., Кутявина Н.Л., Топоркова И.Г., Щербинина С.В. Развиваем руки – чтоб учиться и писать, и красиво рисовать. Ярославль: Академия развития,2000.</w:t>
      </w:r>
    </w:p>
    <w:p w:rsidR="003F0949" w:rsidRPr="000D06AB" w:rsidRDefault="003F0949" w:rsidP="000D06AB">
      <w:pPr>
        <w:numPr>
          <w:ilvl w:val="0"/>
          <w:numId w:val="5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Головнева Н.Я., Ильина М.Н., Парамонова Л.Г. 365 проверочных заданий и упражнений для подготовки к школе. СПб.: Дельта,2000.</w:t>
      </w:r>
    </w:p>
    <w:p w:rsidR="003F0949" w:rsidRPr="000D06AB" w:rsidRDefault="003F0949" w:rsidP="000D06AB">
      <w:pPr>
        <w:numPr>
          <w:ilvl w:val="0"/>
          <w:numId w:val="5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Морозова О.В. Я иду в школу. Ростов н/Д.:  Феникс, 2000.</w:t>
      </w:r>
    </w:p>
    <w:p w:rsidR="003F0949" w:rsidRPr="000D06AB" w:rsidRDefault="003F0949" w:rsidP="000D06AB">
      <w:pPr>
        <w:numPr>
          <w:ilvl w:val="0"/>
          <w:numId w:val="5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Петерсон Л.Г., Кочемсова Е.Е. Игралочка. Часть 1,2. М.:Баласс, 2002.</w:t>
      </w:r>
    </w:p>
    <w:p w:rsidR="003F0949" w:rsidRPr="000D06AB" w:rsidRDefault="003F0949" w:rsidP="000D06AB">
      <w:pPr>
        <w:numPr>
          <w:ilvl w:val="0"/>
          <w:numId w:val="5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Узорова О.В., Нефедова Е.А. Пальчиковая гимнастика. М.: АСТ Астрель,2002.</w:t>
      </w:r>
    </w:p>
    <w:p w:rsidR="003F0949" w:rsidRPr="000D06AB" w:rsidRDefault="003F0949" w:rsidP="000D06AB">
      <w:pPr>
        <w:numPr>
          <w:ilvl w:val="0"/>
          <w:numId w:val="5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hAnsi="Times New Roman" w:cs="Times New Roman"/>
          <w:sz w:val="24"/>
          <w:szCs w:val="24"/>
          <w:lang w:eastAsia="ru-RU"/>
        </w:rPr>
        <w:t>Цвынтарный В.В. Играем пальчиками и развиваем речь. СПб.: Лань, 1999.</w:t>
      </w:r>
    </w:p>
    <w:p w:rsidR="003F0949" w:rsidRPr="000D06AB" w:rsidRDefault="003F0949" w:rsidP="000D06AB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949" w:rsidRPr="000D06AB" w:rsidRDefault="003F0949" w:rsidP="000D06AB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949" w:rsidRPr="000D06AB" w:rsidRDefault="003F0949" w:rsidP="000D06AB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949" w:rsidRPr="000D06AB" w:rsidRDefault="003F0949" w:rsidP="000D06AB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949" w:rsidRPr="000D06AB" w:rsidRDefault="003F0949" w:rsidP="000D06AB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949" w:rsidRPr="000D06AB" w:rsidRDefault="003F0949" w:rsidP="000D06AB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949" w:rsidRPr="000D06AB" w:rsidRDefault="003F0949" w:rsidP="000D06AB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949" w:rsidRPr="000D06AB" w:rsidRDefault="003F0949" w:rsidP="000D06AB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949" w:rsidRPr="000D06AB" w:rsidRDefault="003F0949" w:rsidP="000D06AB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949" w:rsidRDefault="003F0949" w:rsidP="00241CB9">
      <w:pPr>
        <w:tabs>
          <w:tab w:val="left" w:pos="766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949" w:rsidRDefault="003F0949" w:rsidP="00241CB9">
      <w:pPr>
        <w:tabs>
          <w:tab w:val="left" w:pos="766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949" w:rsidRDefault="003F0949" w:rsidP="005C204D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3F0949" w:rsidRDefault="003F0949" w:rsidP="005C204D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3F0949" w:rsidRDefault="003F0949" w:rsidP="005C204D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sectPr w:rsidR="003F0949" w:rsidSect="001F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0819"/>
    <w:multiLevelType w:val="hybridMultilevel"/>
    <w:tmpl w:val="8D5A3884"/>
    <w:lvl w:ilvl="0" w:tplc="0419000D">
      <w:start w:val="1"/>
      <w:numFmt w:val="bullet"/>
      <w:lvlText w:val="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">
    <w:nsid w:val="3317498A"/>
    <w:multiLevelType w:val="hybridMultilevel"/>
    <w:tmpl w:val="816212CE"/>
    <w:lvl w:ilvl="0" w:tplc="0419000D">
      <w:start w:val="1"/>
      <w:numFmt w:val="bullet"/>
      <w:lvlText w:val="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">
    <w:nsid w:val="404B3EEC"/>
    <w:multiLevelType w:val="hybridMultilevel"/>
    <w:tmpl w:val="61CC58F2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AF4464B"/>
    <w:multiLevelType w:val="hybridMultilevel"/>
    <w:tmpl w:val="CEC8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F10CD3"/>
    <w:multiLevelType w:val="hybridMultilevel"/>
    <w:tmpl w:val="2572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1609B7"/>
    <w:multiLevelType w:val="hybridMultilevel"/>
    <w:tmpl w:val="1C4E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6216CC"/>
    <w:multiLevelType w:val="hybridMultilevel"/>
    <w:tmpl w:val="9D545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623"/>
    <w:rsid w:val="000D06AB"/>
    <w:rsid w:val="000F229A"/>
    <w:rsid w:val="00152C1A"/>
    <w:rsid w:val="001C0D04"/>
    <w:rsid w:val="001F6460"/>
    <w:rsid w:val="00236B5D"/>
    <w:rsid w:val="00241CB9"/>
    <w:rsid w:val="00286BBF"/>
    <w:rsid w:val="00323F1B"/>
    <w:rsid w:val="003266EF"/>
    <w:rsid w:val="00331DC9"/>
    <w:rsid w:val="003732AA"/>
    <w:rsid w:val="003F0949"/>
    <w:rsid w:val="00434E4C"/>
    <w:rsid w:val="004E747E"/>
    <w:rsid w:val="005C204D"/>
    <w:rsid w:val="006655B5"/>
    <w:rsid w:val="00680D83"/>
    <w:rsid w:val="00727AAF"/>
    <w:rsid w:val="007379C2"/>
    <w:rsid w:val="00855D3F"/>
    <w:rsid w:val="00860C1D"/>
    <w:rsid w:val="00912861"/>
    <w:rsid w:val="00A83B1A"/>
    <w:rsid w:val="00B0511B"/>
    <w:rsid w:val="00B44F8A"/>
    <w:rsid w:val="00BA4842"/>
    <w:rsid w:val="00BA7623"/>
    <w:rsid w:val="00C80AA9"/>
    <w:rsid w:val="00D90E36"/>
    <w:rsid w:val="00DD4B93"/>
    <w:rsid w:val="00F91332"/>
    <w:rsid w:val="00FD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66EF"/>
    <w:pPr>
      <w:ind w:left="720"/>
    </w:pPr>
  </w:style>
  <w:style w:type="table" w:styleId="TableGrid">
    <w:name w:val="Table Grid"/>
    <w:basedOn w:val="TableNormal"/>
    <w:uiPriority w:val="99"/>
    <w:rsid w:val="000D06A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06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008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058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060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040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028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060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03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01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023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7</Pages>
  <Words>2388</Words>
  <Characters>13613</Characters>
  <Application>Microsoft Office Outlook</Application>
  <DocSecurity>0</DocSecurity>
  <Lines>0</Lines>
  <Paragraphs>0</Paragraphs>
  <ScaleCrop>false</ScaleCrop>
  <Company>33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2006-12-31T22:48:00Z</cp:lastPrinted>
  <dcterms:created xsi:type="dcterms:W3CDTF">2018-02-19T15:51:00Z</dcterms:created>
  <dcterms:modified xsi:type="dcterms:W3CDTF">2018-02-26T12:53:00Z</dcterms:modified>
</cp:coreProperties>
</file>