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9355"/>
      </w:tblGrid>
      <w:tr w:rsidR="004B3C02" w:rsidRPr="00DB3B19" w:rsidTr="0036204E">
        <w:trPr>
          <w:tblCellSpacing w:w="0" w:type="dxa"/>
        </w:trPr>
        <w:tc>
          <w:tcPr>
            <w:tcW w:w="0" w:type="auto"/>
            <w:vAlign w:val="center"/>
          </w:tcPr>
          <w:p w:rsidR="004B3C02" w:rsidRPr="0036204E" w:rsidRDefault="004B3C02" w:rsidP="0036204E">
            <w:pPr>
              <w:spacing w:before="75" w:after="75" w:line="240" w:lineRule="auto"/>
              <w:outlineLvl w:val="2"/>
              <w:rPr>
                <w:rFonts w:ascii="Georgia" w:hAnsi="Georgia"/>
                <w:sz w:val="44"/>
                <w:szCs w:val="44"/>
                <w:lang w:eastAsia="ru-RU"/>
              </w:rPr>
            </w:pPr>
            <w:r w:rsidRPr="0036204E">
              <w:rPr>
                <w:rFonts w:ascii="Georgia" w:hAnsi="Georgia"/>
                <w:sz w:val="44"/>
                <w:szCs w:val="44"/>
                <w:lang w:eastAsia="ru-RU"/>
              </w:rPr>
              <w:t xml:space="preserve">Письмо Минобрнауки РФ от 28.03.2013 </w:t>
            </w:r>
            <w:bookmarkStart w:id="0" w:name="YANDEX_0"/>
            <w:bookmarkEnd w:id="0"/>
            <w:r w:rsidRPr="0036204E">
              <w:rPr>
                <w:rFonts w:ascii="Georgia" w:hAnsi="Georgia"/>
                <w:sz w:val="44"/>
                <w:szCs w:val="44"/>
                <w:lang w:eastAsia="ru-RU"/>
              </w:rPr>
              <w:t xml:space="preserve">  г . №ДЛ-65/08 "ОБ УСТАНОВЛЕНИИ ТРЕБОВАНИЙ К </w:t>
            </w:r>
            <w:bookmarkStart w:id="1" w:name="YANDEX_1"/>
            <w:bookmarkEnd w:id="1"/>
            <w:r w:rsidRPr="0036204E">
              <w:rPr>
                <w:rFonts w:ascii="Georgia" w:hAnsi="Georgia"/>
                <w:sz w:val="44"/>
                <w:szCs w:val="44"/>
                <w:lang w:eastAsia="ru-RU"/>
              </w:rPr>
              <w:t xml:space="preserve"> ОДЕЖДЕ  </w:t>
            </w:r>
            <w:bookmarkStart w:id="2" w:name="YANDEX_2"/>
            <w:bookmarkEnd w:id="2"/>
            <w:r w:rsidRPr="0036204E">
              <w:rPr>
                <w:rFonts w:ascii="Georgia" w:hAnsi="Georgia"/>
                <w:sz w:val="44"/>
                <w:szCs w:val="44"/>
                <w:lang w:eastAsia="ru-RU"/>
              </w:rPr>
              <w:t> ОБУЧАЮЩИХСЯ "</w:t>
            </w:r>
          </w:p>
          <w:p w:rsidR="004B3C02" w:rsidRPr="0036204E" w:rsidRDefault="004B3C02" w:rsidP="0036204E">
            <w:pPr>
              <w:spacing w:after="0" w:line="240" w:lineRule="auto"/>
              <w:rPr>
                <w:rFonts w:ascii="Georgia" w:hAnsi="Georgia"/>
                <w:sz w:val="24"/>
                <w:szCs w:val="24"/>
                <w:lang w:val="en-US" w:eastAsia="ru-RU"/>
              </w:rPr>
            </w:pPr>
            <w:hyperlink r:id="rId4" w:tgtFrame="_blank" w:tooltip="Отправить на страницу ВКонтакте" w:history="1">
              <w:r w:rsidRPr="0036204E">
                <w:rPr>
                  <w:rFonts w:ascii="Georgia" w:hAnsi="Georgia"/>
                  <w:color w:val="1B5EA2"/>
                  <w:sz w:val="24"/>
                  <w:szCs w:val="24"/>
                  <w:u w:val="single"/>
                  <w:lang w:val="en-US" w:eastAsia="ru-RU"/>
                </w:rPr>
                <w:t>Share on vk</w:t>
              </w:r>
            </w:hyperlink>
            <w:hyperlink r:id="rId5" w:tooltip="Отправить в Facebook" w:history="1">
              <w:r w:rsidRPr="0036204E">
                <w:rPr>
                  <w:rFonts w:ascii="Georgia" w:hAnsi="Georgia"/>
                  <w:color w:val="1B5EA2"/>
                  <w:sz w:val="24"/>
                  <w:szCs w:val="24"/>
                  <w:u w:val="single"/>
                  <w:lang w:val="en-US" w:eastAsia="ru-RU"/>
                </w:rPr>
                <w:t>Share on facebook</w:t>
              </w:r>
            </w:hyperlink>
            <w:hyperlink r:id="rId6" w:tooltip="Отправить в Twitter" w:history="1">
              <w:r w:rsidRPr="0036204E">
                <w:rPr>
                  <w:rFonts w:ascii="Georgia" w:hAnsi="Georgia"/>
                  <w:color w:val="1B5EA2"/>
                  <w:sz w:val="24"/>
                  <w:szCs w:val="24"/>
                  <w:u w:val="single"/>
                  <w:lang w:val="en-US" w:eastAsia="ru-RU"/>
                </w:rPr>
                <w:t>Share on twitter</w:t>
              </w:r>
            </w:hyperlink>
            <w:hyperlink r:id="rId7" w:tgtFrame="_blank" w:tooltip="Отправить в Goodle" w:history="1">
              <w:r w:rsidRPr="0036204E">
                <w:rPr>
                  <w:rFonts w:ascii="Georgia" w:hAnsi="Georgia"/>
                  <w:color w:val="1B5EA2"/>
                  <w:sz w:val="24"/>
                  <w:szCs w:val="24"/>
                  <w:u w:val="single"/>
                  <w:lang w:val="en-US" w:eastAsia="ru-RU"/>
                </w:rPr>
                <w:t>Share on google</w:t>
              </w:r>
            </w:hyperlink>
            <w:hyperlink r:id="rId8" w:tooltip="Сохранить в Избранное" w:history="1">
              <w:r w:rsidRPr="0036204E">
                <w:rPr>
                  <w:rFonts w:ascii="Georgia" w:hAnsi="Georgia"/>
                  <w:color w:val="1B5EA2"/>
                  <w:sz w:val="24"/>
                  <w:szCs w:val="24"/>
                  <w:u w:val="single"/>
                  <w:lang w:val="en-US" w:eastAsia="ru-RU"/>
                </w:rPr>
                <w:t>Share on favorites</w:t>
              </w:r>
            </w:hyperlink>
            <w:hyperlink r:id="rId9" w:tooltip="title" w:history="1">
              <w:r w:rsidRPr="0036204E">
                <w:rPr>
                  <w:rFonts w:ascii="Georgia" w:hAnsi="Georgia"/>
                  <w:color w:val="1B5EA2"/>
                  <w:sz w:val="24"/>
                  <w:szCs w:val="24"/>
                  <w:u w:val="single"/>
                  <w:lang w:val="en-US" w:eastAsia="ru-RU"/>
                </w:rPr>
                <w:t>More Sharing Services</w:t>
              </w:r>
            </w:hyperlink>
            <w:hyperlink r:id="rId10" w:tgtFrame="_blank" w:tooltip="View more services" w:history="1">
              <w:r w:rsidRPr="0036204E">
                <w:rPr>
                  <w:rFonts w:ascii="Georgia" w:hAnsi="Georgia"/>
                  <w:color w:val="1B5EA2"/>
                  <w:sz w:val="24"/>
                  <w:szCs w:val="24"/>
                  <w:u w:val="single"/>
                  <w:lang w:val="en-US" w:eastAsia="ru-RU"/>
                </w:rPr>
                <w:t>0</w:t>
              </w:r>
            </w:hyperlink>
          </w:p>
          <w:p w:rsidR="004B3C02" w:rsidRPr="00DE2DDE" w:rsidRDefault="004B3C02" w:rsidP="0036204E">
            <w:pPr>
              <w:spacing w:after="0" w:line="240" w:lineRule="auto"/>
              <w:rPr>
                <w:rFonts w:ascii="Georgia" w:hAnsi="Georgia"/>
                <w:sz w:val="24"/>
                <w:szCs w:val="24"/>
                <w:lang w:val="en-US" w:eastAsia="ru-RU"/>
              </w:rPr>
            </w:pPr>
          </w:p>
        </w:tc>
      </w:tr>
      <w:tr w:rsidR="004B3C02" w:rsidRPr="00DB0A6D" w:rsidTr="0036204E">
        <w:trPr>
          <w:tblCellSpacing w:w="0" w:type="dxa"/>
        </w:trPr>
        <w:tc>
          <w:tcPr>
            <w:tcW w:w="0" w:type="auto"/>
            <w:vAlign w:val="center"/>
          </w:tcPr>
          <w:p w:rsidR="004B3C02" w:rsidRPr="0036204E" w:rsidRDefault="004B3C02" w:rsidP="0036204E">
            <w:pPr>
              <w:spacing w:after="0" w:line="240" w:lineRule="auto"/>
              <w:jc w:val="both"/>
              <w:rPr>
                <w:rFonts w:ascii="Georgia" w:hAnsi="Georgia"/>
                <w:i/>
                <w:iCs/>
                <w:sz w:val="24"/>
                <w:szCs w:val="24"/>
                <w:lang w:eastAsia="ru-RU"/>
              </w:rPr>
            </w:pPr>
            <w:r w:rsidRPr="0036204E">
              <w:rPr>
                <w:rFonts w:ascii="Georgia" w:hAnsi="Georgia"/>
                <w:i/>
                <w:iCs/>
                <w:sz w:val="24"/>
                <w:szCs w:val="24"/>
                <w:lang w:eastAsia="ru-RU"/>
              </w:rPr>
              <w:t xml:space="preserve">Субъектам РФ рекомендовано принять модельные нормативные правовые акты, устанавливающие требования к одежде школьников. Общий вид одежды обучающихся, ее цвет, фасон будут определяться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учитывать материальные затраты малообеспеченных и многодетных семей. </w:t>
            </w:r>
          </w:p>
        </w:tc>
      </w:tr>
    </w:tbl>
    <w:p w:rsidR="004B3C02" w:rsidRPr="0036204E" w:rsidRDefault="004B3C02" w:rsidP="0036204E">
      <w:pPr>
        <w:spacing w:after="0" w:line="240" w:lineRule="auto"/>
        <w:jc w:val="center"/>
        <w:rPr>
          <w:rFonts w:ascii="Georgia" w:hAnsi="Georgia" w:cs="Arial"/>
          <w:sz w:val="24"/>
          <w:szCs w:val="24"/>
          <w:lang w:eastAsia="ru-RU"/>
        </w:rPr>
      </w:pPr>
      <w:r w:rsidRPr="0036204E">
        <w:rPr>
          <w:rFonts w:ascii="Georgia" w:hAnsi="Georgia" w:cs="Arial"/>
          <w:b/>
          <w:bCs/>
          <w:sz w:val="24"/>
          <w:szCs w:val="24"/>
          <w:lang w:eastAsia="ru-RU"/>
        </w:rPr>
        <w:t>МИНИСТЕРСТВО ОБРАЗОВАНИЯ И НАУКИ РОССИЙСКОЙ ФЕДЕРАЦИИ</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b/>
          <w:bCs/>
          <w:sz w:val="24"/>
          <w:szCs w:val="24"/>
          <w:lang w:eastAsia="ru-RU"/>
        </w:rPr>
        <w:t>ПИСЬМО</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b/>
          <w:bCs/>
          <w:sz w:val="24"/>
          <w:szCs w:val="24"/>
          <w:lang w:eastAsia="ru-RU"/>
        </w:rPr>
        <w:t xml:space="preserve">от 28 марта </w:t>
      </w:r>
      <w:bookmarkStart w:id="3" w:name="YANDEX_3"/>
      <w:bookmarkEnd w:id="3"/>
      <w:r w:rsidRPr="0036204E">
        <w:rPr>
          <w:rFonts w:ascii="Georgia" w:hAnsi="Georgia" w:cs="Arial"/>
          <w:b/>
          <w:bCs/>
          <w:sz w:val="24"/>
          <w:szCs w:val="24"/>
          <w:lang w:eastAsia="ru-RU"/>
        </w:rPr>
        <w:t> </w:t>
      </w:r>
      <w:r w:rsidRPr="0036204E">
        <w:rPr>
          <w:rFonts w:ascii="Georgia" w:hAnsi="Georgia" w:cs="Arial"/>
          <w:b/>
          <w:bCs/>
          <w:sz w:val="24"/>
          <w:szCs w:val="24"/>
          <w:lang w:eastAsia="ru-RU"/>
        </w:rPr>
        <w:t>2013</w:t>
      </w:r>
      <w:r w:rsidRPr="0036204E">
        <w:rPr>
          <w:rFonts w:ascii="Georgia" w:hAnsi="Georgia" w:cs="Arial"/>
          <w:b/>
          <w:bCs/>
          <w:sz w:val="24"/>
          <w:szCs w:val="24"/>
          <w:lang w:eastAsia="ru-RU"/>
        </w:rPr>
        <w:t> </w:t>
      </w:r>
      <w:r w:rsidRPr="0036204E">
        <w:rPr>
          <w:rFonts w:ascii="Georgia" w:hAnsi="Georgia" w:cs="Arial"/>
          <w:b/>
          <w:bCs/>
          <w:sz w:val="24"/>
          <w:szCs w:val="24"/>
          <w:lang w:eastAsia="ru-RU"/>
        </w:rPr>
        <w:t xml:space="preserve"> г. № ДЛ-65/08</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b/>
          <w:bCs/>
          <w:sz w:val="24"/>
          <w:szCs w:val="24"/>
          <w:lang w:eastAsia="ru-RU"/>
        </w:rPr>
        <w:t xml:space="preserve">ОБ УСТАНОВЛЕНИИ ТРЕБОВАНИЙ </w:t>
      </w:r>
      <w:bookmarkStart w:id="4" w:name="YANDEX_4"/>
      <w:bookmarkEnd w:id="4"/>
      <w:r w:rsidRPr="0036204E">
        <w:rPr>
          <w:rFonts w:ascii="Georgia" w:hAnsi="Georgia" w:cs="Arial"/>
          <w:b/>
          <w:bCs/>
          <w:sz w:val="24"/>
          <w:szCs w:val="24"/>
          <w:lang w:eastAsia="ru-RU"/>
        </w:rPr>
        <w:t> </w:t>
      </w:r>
      <w:r w:rsidRPr="0036204E">
        <w:rPr>
          <w:rFonts w:ascii="Georgia" w:hAnsi="Georgia" w:cs="Arial"/>
          <w:b/>
          <w:bCs/>
          <w:sz w:val="24"/>
          <w:szCs w:val="24"/>
          <w:lang w:eastAsia="ru-RU"/>
        </w:rPr>
        <w:t>К</w:t>
      </w:r>
      <w:r w:rsidRPr="0036204E">
        <w:rPr>
          <w:rFonts w:ascii="Georgia" w:hAnsi="Georgia" w:cs="Arial"/>
          <w:b/>
          <w:bCs/>
          <w:sz w:val="24"/>
          <w:szCs w:val="24"/>
          <w:lang w:eastAsia="ru-RU"/>
        </w:rPr>
        <w:t> </w:t>
      </w:r>
      <w:r w:rsidRPr="0036204E">
        <w:rPr>
          <w:rFonts w:ascii="Georgia" w:hAnsi="Georgia" w:cs="Arial"/>
          <w:b/>
          <w:bCs/>
          <w:sz w:val="24"/>
          <w:szCs w:val="24"/>
          <w:lang w:eastAsia="ru-RU"/>
        </w:rPr>
        <w:t xml:space="preserve"> ОДЕЖДЕ ОБУЧАЮЩИХСЯ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xml:space="preserve">Минобрнауки России в связи с участившимися вопросами по регламентации требований к школьной </w:t>
      </w:r>
      <w:bookmarkStart w:id="5" w:name="YANDEX_5"/>
      <w:bookmarkEnd w:id="5"/>
      <w:r w:rsidRPr="0036204E">
        <w:rPr>
          <w:rFonts w:ascii="Georgia" w:hAnsi="Georgia" w:cs="Arial"/>
          <w:sz w:val="24"/>
          <w:szCs w:val="24"/>
          <w:lang w:eastAsia="ru-RU"/>
        </w:rPr>
        <w:t> </w:t>
      </w:r>
      <w:r w:rsidRPr="0036204E">
        <w:rPr>
          <w:rFonts w:ascii="Georgia" w:hAnsi="Georgia" w:cs="Arial"/>
          <w:sz w:val="24"/>
          <w:szCs w:val="24"/>
          <w:lang w:eastAsia="ru-RU"/>
        </w:rPr>
        <w:t>одежде</w:t>
      </w:r>
      <w:r w:rsidRPr="0036204E">
        <w:rPr>
          <w:rFonts w:ascii="Georgia" w:hAnsi="Georgia" w:cs="Arial"/>
          <w:sz w:val="24"/>
          <w:szCs w:val="24"/>
          <w:lang w:eastAsia="ru-RU"/>
        </w:rPr>
        <w:t> </w:t>
      </w:r>
      <w:r w:rsidRPr="0036204E">
        <w:rPr>
          <w:rFonts w:ascii="Georgia" w:hAnsi="Georgia" w:cs="Arial"/>
          <w:sz w:val="24"/>
          <w:szCs w:val="24"/>
          <w:lang w:eastAsia="ru-RU"/>
        </w:rPr>
        <w:t xml:space="preserve"> обучающихся, а также вступлением в силу с 1 сентября </w:t>
      </w:r>
      <w:bookmarkStart w:id="6" w:name="YANDEX_6"/>
      <w:bookmarkEnd w:id="6"/>
      <w:r w:rsidRPr="0036204E">
        <w:rPr>
          <w:rFonts w:ascii="Georgia" w:hAnsi="Georgia" w:cs="Arial"/>
          <w:sz w:val="24"/>
          <w:szCs w:val="24"/>
          <w:lang w:eastAsia="ru-RU"/>
        </w:rPr>
        <w:t> </w:t>
      </w:r>
      <w:r w:rsidRPr="0036204E">
        <w:rPr>
          <w:rFonts w:ascii="Georgia" w:hAnsi="Georgia" w:cs="Arial"/>
          <w:sz w:val="24"/>
          <w:szCs w:val="24"/>
          <w:lang w:eastAsia="ru-RU"/>
        </w:rPr>
        <w:t>2013</w:t>
      </w:r>
      <w:r w:rsidRPr="0036204E">
        <w:rPr>
          <w:rFonts w:ascii="Georgia" w:hAnsi="Georgia" w:cs="Arial"/>
          <w:sz w:val="24"/>
          <w:szCs w:val="24"/>
          <w:lang w:eastAsia="ru-RU"/>
        </w:rPr>
        <w:t> </w:t>
      </w:r>
      <w:r w:rsidRPr="0036204E">
        <w:rPr>
          <w:rFonts w:ascii="Georgia" w:hAnsi="Georgia" w:cs="Arial"/>
          <w:sz w:val="24"/>
          <w:szCs w:val="24"/>
          <w:lang w:eastAsia="ru-RU"/>
        </w:rPr>
        <w:t xml:space="preserve"> г. Федерального закона от 29 декабря </w:t>
      </w:r>
      <w:smartTag w:uri="urn:schemas-microsoft-com:office:smarttags" w:element="metricconverter">
        <w:smartTagPr>
          <w:attr w:name="ProductID" w:val="2012 г"/>
        </w:smartTagPr>
        <w:r w:rsidRPr="0036204E">
          <w:rPr>
            <w:rFonts w:ascii="Georgia" w:hAnsi="Georgia" w:cs="Arial"/>
            <w:sz w:val="24"/>
            <w:szCs w:val="24"/>
            <w:lang w:eastAsia="ru-RU"/>
          </w:rPr>
          <w:t>2012 г</w:t>
        </w:r>
      </w:smartTag>
      <w:r w:rsidRPr="0036204E">
        <w:rPr>
          <w:rFonts w:ascii="Georgia" w:hAnsi="Georgia" w:cs="Arial"/>
          <w:sz w:val="24"/>
          <w:szCs w:val="24"/>
          <w:lang w:eastAsia="ru-RU"/>
        </w:rPr>
        <w:t xml:space="preserve">. № 273-ФЗ "Об образовании в Российской Федерации" (далее - Закон), согласно которому установление требований </w:t>
      </w:r>
      <w:bookmarkStart w:id="7" w:name="YANDEX_7"/>
      <w:bookmarkEnd w:id="7"/>
      <w:r w:rsidRPr="0036204E">
        <w:rPr>
          <w:rFonts w:ascii="Georgia" w:hAnsi="Georgia" w:cs="Arial"/>
          <w:sz w:val="24"/>
          <w:szCs w:val="24"/>
          <w:lang w:eastAsia="ru-RU"/>
        </w:rPr>
        <w:t> </w:t>
      </w:r>
      <w:r w:rsidRPr="0036204E">
        <w:rPr>
          <w:rFonts w:ascii="Georgia" w:hAnsi="Georgia" w:cs="Arial"/>
          <w:sz w:val="24"/>
          <w:szCs w:val="24"/>
          <w:lang w:eastAsia="ru-RU"/>
        </w:rPr>
        <w:t>к</w:t>
      </w:r>
      <w:r w:rsidRPr="0036204E">
        <w:rPr>
          <w:rFonts w:ascii="Georgia" w:hAnsi="Georgia" w:cs="Arial"/>
          <w:sz w:val="24"/>
          <w:szCs w:val="24"/>
          <w:lang w:eastAsia="ru-RU"/>
        </w:rPr>
        <w:t> </w:t>
      </w:r>
      <w:bookmarkStart w:id="8" w:name="YANDEX_8"/>
      <w:bookmarkEnd w:id="8"/>
      <w:r w:rsidRPr="0036204E">
        <w:rPr>
          <w:rFonts w:ascii="Georgia" w:hAnsi="Georgia" w:cs="Arial"/>
          <w:sz w:val="24"/>
          <w:szCs w:val="24"/>
          <w:lang w:eastAsia="ru-RU"/>
        </w:rPr>
        <w:t> </w:t>
      </w:r>
      <w:r w:rsidRPr="0036204E">
        <w:rPr>
          <w:rFonts w:ascii="Georgia" w:hAnsi="Georgia" w:cs="Arial"/>
          <w:sz w:val="24"/>
          <w:szCs w:val="24"/>
          <w:lang w:eastAsia="ru-RU"/>
        </w:rPr>
        <w:t>одежде</w:t>
      </w:r>
      <w:r w:rsidRPr="0036204E">
        <w:rPr>
          <w:rFonts w:ascii="Georgia" w:hAnsi="Georgia" w:cs="Arial"/>
          <w:sz w:val="24"/>
          <w:szCs w:val="24"/>
          <w:lang w:eastAsia="ru-RU"/>
        </w:rPr>
        <w:t> </w:t>
      </w:r>
      <w:r w:rsidRPr="0036204E">
        <w:rPr>
          <w:rFonts w:ascii="Georgia" w:hAnsi="Georgia" w:cs="Arial"/>
          <w:sz w:val="24"/>
          <w:szCs w:val="24"/>
          <w:lang w:eastAsia="ru-RU"/>
        </w:rPr>
        <w:t xml:space="preserve">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(пункт 18, часть 3, статья 28 Закона),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 (далее - Модельный акт).</w:t>
      </w:r>
    </w:p>
    <w:p w:rsidR="004B3C02" w:rsidRPr="00BE66B0" w:rsidRDefault="004B3C02" w:rsidP="0036204E">
      <w:pPr>
        <w:spacing w:before="100" w:beforeAutospacing="1" w:after="100" w:afterAutospacing="1" w:line="240" w:lineRule="auto"/>
        <w:jc w:val="both"/>
        <w:rPr>
          <w:rFonts w:ascii="Georgia" w:hAnsi="Georgia" w:cs="Arial"/>
          <w:color w:val="C00000"/>
          <w:sz w:val="24"/>
          <w:szCs w:val="24"/>
          <w:lang w:eastAsia="ru-RU"/>
        </w:rPr>
      </w:pPr>
      <w:r w:rsidRPr="00BE66B0">
        <w:rPr>
          <w:rFonts w:ascii="Georgia" w:hAnsi="Georgia" w:cs="Arial"/>
          <w:color w:val="C00000"/>
          <w:sz w:val="24"/>
          <w:szCs w:val="24"/>
          <w:lang w:eastAsia="ru-RU"/>
        </w:rPr>
        <w:t xml:space="preserve">Одновременно Минобрнауки России информирует, что опыт введения единых требований к одежде обучающихся имеется во многих общеобразовательных учреждениях </w:t>
      </w:r>
      <w:r w:rsidRPr="00BE66B0">
        <w:rPr>
          <w:rFonts w:ascii="Georgia" w:hAnsi="Georgia" w:cs="Arial"/>
          <w:b/>
          <w:color w:val="C00000"/>
          <w:sz w:val="24"/>
          <w:szCs w:val="24"/>
          <w:lang w:eastAsia="ru-RU"/>
        </w:rPr>
        <w:t xml:space="preserve">республик Карелия, Татарстан, Ставропольском крае, Белгородской, Ленинградской, Московской, Омской, Оренбургской, Пензенской, Ростовской, Саратовской, Ульяновской, Ярославской областях </w:t>
      </w:r>
      <w:r w:rsidRPr="00BE66B0">
        <w:rPr>
          <w:rFonts w:ascii="Georgia" w:hAnsi="Georgia" w:cs="Arial"/>
          <w:color w:val="C00000"/>
          <w:sz w:val="24"/>
          <w:szCs w:val="24"/>
          <w:lang w:eastAsia="ru-RU"/>
        </w:rPr>
        <w:t>и других субъектах Российской Федерации.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xml:space="preserve">Так, постановлением </w:t>
      </w:r>
      <w:bookmarkStart w:id="9" w:name="YANDEX_9"/>
      <w:bookmarkEnd w:id="9"/>
      <w:r w:rsidRPr="0036204E">
        <w:rPr>
          <w:rFonts w:ascii="Georgia" w:hAnsi="Georgia" w:cs="Arial"/>
          <w:sz w:val="24"/>
          <w:szCs w:val="24"/>
          <w:lang w:eastAsia="ru-RU"/>
        </w:rPr>
        <w:t> </w:t>
      </w:r>
      <w:r w:rsidRPr="0036204E">
        <w:rPr>
          <w:rFonts w:ascii="Georgia" w:hAnsi="Georgia" w:cs="Arial"/>
          <w:sz w:val="24"/>
          <w:szCs w:val="24"/>
          <w:lang w:eastAsia="ru-RU"/>
        </w:rPr>
        <w:t>правительства</w:t>
      </w:r>
      <w:r w:rsidRPr="0036204E">
        <w:rPr>
          <w:rFonts w:ascii="Georgia" w:hAnsi="Georgia" w:cs="Arial"/>
          <w:sz w:val="24"/>
          <w:szCs w:val="24"/>
          <w:lang w:eastAsia="ru-RU"/>
        </w:rPr>
        <w:t> </w:t>
      </w:r>
      <w:r w:rsidRPr="0036204E">
        <w:rPr>
          <w:rFonts w:ascii="Georgia" w:hAnsi="Georgia" w:cs="Arial"/>
          <w:sz w:val="24"/>
          <w:szCs w:val="24"/>
          <w:lang w:eastAsia="ru-RU"/>
        </w:rPr>
        <w:t xml:space="preserve"> Ставропольского края от 31 октября </w:t>
      </w:r>
      <w:smartTag w:uri="urn:schemas-microsoft-com:office:smarttags" w:element="metricconverter">
        <w:smartTagPr>
          <w:attr w:name="ProductID" w:val="2012 г"/>
        </w:smartTagPr>
        <w:r w:rsidRPr="0036204E">
          <w:rPr>
            <w:rFonts w:ascii="Georgia" w:hAnsi="Georgia" w:cs="Arial"/>
            <w:sz w:val="24"/>
            <w:szCs w:val="24"/>
            <w:lang w:eastAsia="ru-RU"/>
          </w:rPr>
          <w:t>2012 г</w:t>
        </w:r>
      </w:smartTag>
      <w:r w:rsidRPr="0036204E">
        <w:rPr>
          <w:rFonts w:ascii="Georgia" w:hAnsi="Georgia" w:cs="Arial"/>
          <w:sz w:val="24"/>
          <w:szCs w:val="24"/>
          <w:lang w:eastAsia="ru-RU"/>
        </w:rPr>
        <w:t>. № 422-п утверждены "Основные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w:t>
      </w:r>
    </w:p>
    <w:p w:rsidR="004B3C02" w:rsidRPr="00BE66B0" w:rsidRDefault="004B3C02" w:rsidP="0036204E">
      <w:pPr>
        <w:spacing w:before="100" w:beforeAutospacing="1" w:after="100" w:afterAutospacing="1" w:line="240" w:lineRule="auto"/>
        <w:jc w:val="both"/>
        <w:rPr>
          <w:rFonts w:ascii="Georgia" w:hAnsi="Georgia" w:cs="Arial"/>
          <w:b/>
          <w:color w:val="C00000"/>
          <w:sz w:val="24"/>
          <w:szCs w:val="24"/>
          <w:lang w:eastAsia="ru-RU"/>
        </w:rPr>
      </w:pPr>
      <w:r w:rsidRPr="00BE66B0">
        <w:rPr>
          <w:rFonts w:ascii="Georgia" w:hAnsi="Georgia" w:cs="Arial"/>
          <w:color w:val="C00000"/>
          <w:sz w:val="24"/>
          <w:szCs w:val="24"/>
          <w:lang w:eastAsia="ru-RU"/>
        </w:rPr>
        <w:t xml:space="preserve">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 так и для организаций, осуществляющих ее производство </w:t>
      </w:r>
      <w:r w:rsidRPr="00BE66B0">
        <w:rPr>
          <w:rFonts w:ascii="Georgia" w:hAnsi="Georgia" w:cs="Arial"/>
          <w:b/>
          <w:color w:val="C00000"/>
          <w:sz w:val="24"/>
          <w:szCs w:val="24"/>
          <w:lang w:eastAsia="ru-RU"/>
        </w:rPr>
        <w:t>(республикиБашкортостан, Татарстан, Чувашская Республика, Амурская, Брянская, Оренбургская, Сахалинская области).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xml:space="preserve">Указанные подходы, по мнению Минобрнауки России, способствуют выполнению органами государственной власти субъектов Российской Федерации требований подпункта "б" пункта 1 Указа Президента Российской Федерации от 5 мая </w:t>
      </w:r>
      <w:smartTag w:uri="urn:schemas-microsoft-com:office:smarttags" w:element="metricconverter">
        <w:smartTagPr>
          <w:attr w:name="ProductID" w:val="1993 г"/>
        </w:smartTagPr>
        <w:r w:rsidRPr="0036204E">
          <w:rPr>
            <w:rFonts w:ascii="Georgia" w:hAnsi="Georgia" w:cs="Arial"/>
            <w:sz w:val="24"/>
            <w:szCs w:val="24"/>
            <w:lang w:eastAsia="ru-RU"/>
          </w:rPr>
          <w:t>1993 г</w:t>
        </w:r>
      </w:smartTag>
      <w:r w:rsidRPr="0036204E">
        <w:rPr>
          <w:rFonts w:ascii="Georgia" w:hAnsi="Georgia" w:cs="Arial"/>
          <w:sz w:val="24"/>
          <w:szCs w:val="24"/>
          <w:lang w:eastAsia="ru-RU"/>
        </w:rPr>
        <w:t xml:space="preserve">. № 431 "О мерах по социальной поддержке многодетных семей" (в редакции Указа Президента Российской Федерации от 25 февраля </w:t>
      </w:r>
      <w:smartTag w:uri="urn:schemas-microsoft-com:office:smarttags" w:element="metricconverter">
        <w:smartTagPr>
          <w:attr w:name="ProductID" w:val="2003 г"/>
        </w:smartTagPr>
        <w:r w:rsidRPr="0036204E">
          <w:rPr>
            <w:rFonts w:ascii="Georgia" w:hAnsi="Georgia" w:cs="Arial"/>
            <w:sz w:val="24"/>
            <w:szCs w:val="24"/>
            <w:lang w:eastAsia="ru-RU"/>
          </w:rPr>
          <w:t>2003 г</w:t>
        </w:r>
      </w:smartTag>
      <w:r w:rsidRPr="0036204E">
        <w:rPr>
          <w:rFonts w:ascii="Georgia" w:hAnsi="Georgia" w:cs="Arial"/>
          <w:sz w:val="24"/>
          <w:szCs w:val="24"/>
          <w:lang w:eastAsia="ru-RU"/>
        </w:rPr>
        <w:t>. № 250) в части установления органами государственной власти субъектов Российской Федерации бесплатного обеспечения одеждой для посещения школьных занятий, а также спортивной формой на весь период обучения детей из многодетных семей в общеобразовательных учреждениях.</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xml:space="preserve">Кроме того, Минобрнауки России просит обратить внимание, что по вопросам совершенствования федерального государственного санитарно-эпидемиологического надзора за пребыванием детей в общеобразовательных учреждениях, в том числе и в части установления порядка ношения школьной одежды, элементов детской одежды, ношения детьми и подростками головного убора в помещении направлено письмо Роспотребнадзора от 9 ноября </w:t>
      </w:r>
      <w:smartTag w:uri="urn:schemas-microsoft-com:office:smarttags" w:element="metricconverter">
        <w:smartTagPr>
          <w:attr w:name="ProductID" w:val="2012 г"/>
        </w:smartTagPr>
        <w:r w:rsidRPr="0036204E">
          <w:rPr>
            <w:rFonts w:ascii="Georgia" w:hAnsi="Georgia" w:cs="Arial"/>
            <w:sz w:val="24"/>
            <w:szCs w:val="24"/>
            <w:lang w:eastAsia="ru-RU"/>
          </w:rPr>
          <w:t>2012 г</w:t>
        </w:r>
      </w:smartTag>
      <w:r w:rsidRPr="0036204E">
        <w:rPr>
          <w:rFonts w:ascii="Georgia" w:hAnsi="Georgia" w:cs="Arial"/>
          <w:sz w:val="24"/>
          <w:szCs w:val="24"/>
          <w:lang w:eastAsia="ru-RU"/>
        </w:rPr>
        <w:t>. № 01/12662-12-23.</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На основании изложенного Минобрнауки России рекомендует:</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принять нормативный правовой акт, устанавливающий требования к одежде обучающихся по образовательным программам начального общего, основного общего и среднего общего образования;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Роспотребнадзора с руководителями образовательных учреждений, родителями, обучающимися и педагогической общественностью по вопросу введения требований к одежде обучающихся.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О решениях, принятых в регионе по установлению требований к одежде обучающихся по образовательным программам начального общего, основного общего и среднего общего образования, Минобрнауки России просит проинформировать в рамках предоставления ежегодной информации о готовности образовательных организаций к новому учебному году.</w:t>
      </w:r>
    </w:p>
    <w:p w:rsidR="004B3C02"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Д.В.ЛИВАНОВ</w:t>
      </w:r>
    </w:p>
    <w:p w:rsidR="004B3C02" w:rsidRDefault="004B3C02" w:rsidP="0036204E">
      <w:pPr>
        <w:spacing w:before="100" w:beforeAutospacing="1" w:after="100" w:afterAutospacing="1" w:line="240" w:lineRule="auto"/>
        <w:jc w:val="both"/>
        <w:rPr>
          <w:rFonts w:ascii="Georgia" w:hAnsi="Georgia" w:cs="Arial"/>
          <w:sz w:val="24"/>
          <w:szCs w:val="24"/>
          <w:lang w:eastAsia="ru-RU"/>
        </w:rPr>
      </w:pPr>
    </w:p>
    <w:p w:rsidR="004B3C02" w:rsidRDefault="004B3C02" w:rsidP="0036204E">
      <w:pPr>
        <w:spacing w:before="100" w:beforeAutospacing="1" w:after="100" w:afterAutospacing="1" w:line="240" w:lineRule="auto"/>
        <w:jc w:val="both"/>
        <w:rPr>
          <w:rFonts w:ascii="Georgia" w:hAnsi="Georgia" w:cs="Arial"/>
          <w:sz w:val="24"/>
          <w:szCs w:val="24"/>
          <w:lang w:eastAsia="ru-RU"/>
        </w:rPr>
      </w:pP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bookmarkStart w:id="10" w:name="_GoBack"/>
      <w:bookmarkEnd w:id="10"/>
    </w:p>
    <w:p w:rsidR="004B3C02" w:rsidRPr="0036204E" w:rsidRDefault="004B3C02" w:rsidP="0036204E">
      <w:pPr>
        <w:spacing w:before="100" w:beforeAutospacing="1" w:after="100" w:afterAutospacing="1" w:line="240" w:lineRule="auto"/>
        <w:jc w:val="right"/>
        <w:rPr>
          <w:rFonts w:ascii="Georgia" w:hAnsi="Georgia" w:cs="Arial"/>
          <w:sz w:val="24"/>
          <w:szCs w:val="24"/>
          <w:lang w:eastAsia="ru-RU"/>
        </w:rPr>
      </w:pPr>
      <w:r w:rsidRPr="0036204E">
        <w:rPr>
          <w:rFonts w:ascii="Georgia" w:hAnsi="Georgia" w:cs="Arial"/>
          <w:sz w:val="24"/>
          <w:szCs w:val="24"/>
          <w:lang w:eastAsia="ru-RU"/>
        </w:rPr>
        <w:t>Приложение</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sz w:val="24"/>
          <w:szCs w:val="24"/>
          <w:lang w:eastAsia="ru-RU"/>
        </w:rPr>
        <w:t>МОДЕЛЬНЫЙ НОРМАТИВНЫЙ ПРАВОВОЙ АКТ</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sz w:val="24"/>
          <w:szCs w:val="24"/>
          <w:lang w:eastAsia="ru-RU"/>
        </w:rPr>
        <w:t>СУБЪЕКТА РОССИЙСКОЙ ФЕДЕРАЦИИ ОБ УСТАНОВЛЕНИИ ТРЕБОВАНИЙ</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sz w:val="24"/>
          <w:szCs w:val="24"/>
          <w:lang w:eastAsia="ru-RU"/>
        </w:rPr>
        <w:t>К ОДЕЖДЕ ОБУЧАЮЩИХСЯ ПО ОБРАЗОВАТЕЛЬНЫМ ПРОГРАММАМ</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sz w:val="24"/>
          <w:szCs w:val="24"/>
          <w:lang w:eastAsia="ru-RU"/>
        </w:rPr>
        <w:t>НАЧАЛЬНОГО ОБЩЕГО, ОСНОВНОГО ОБЩЕГО И СРЕДНЕГО</w:t>
      </w:r>
    </w:p>
    <w:p w:rsidR="004B3C02" w:rsidRPr="0036204E" w:rsidRDefault="004B3C02" w:rsidP="0036204E">
      <w:pPr>
        <w:spacing w:before="100" w:beforeAutospacing="1" w:after="100" w:afterAutospacing="1" w:line="240" w:lineRule="auto"/>
        <w:jc w:val="center"/>
        <w:rPr>
          <w:rFonts w:ascii="Georgia" w:hAnsi="Georgia" w:cs="Arial"/>
          <w:sz w:val="24"/>
          <w:szCs w:val="24"/>
          <w:lang w:eastAsia="ru-RU"/>
        </w:rPr>
      </w:pPr>
      <w:r w:rsidRPr="0036204E">
        <w:rPr>
          <w:rFonts w:ascii="Georgia" w:hAnsi="Georgia" w:cs="Arial"/>
          <w:sz w:val="24"/>
          <w:szCs w:val="24"/>
          <w:lang w:eastAsia="ru-RU"/>
        </w:rPr>
        <w:t>ОБЩЕГО ОБРАЗОВАНИЯ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xml:space="preserve">В связи с вступлением в силу с 1 сентября </w:t>
      </w:r>
      <w:bookmarkStart w:id="11" w:name="YANDEX_10"/>
      <w:bookmarkEnd w:id="11"/>
      <w:r w:rsidRPr="0036204E">
        <w:rPr>
          <w:rFonts w:ascii="Georgia" w:hAnsi="Georgia" w:cs="Arial"/>
          <w:sz w:val="24"/>
          <w:szCs w:val="24"/>
          <w:lang w:eastAsia="ru-RU"/>
        </w:rPr>
        <w:t> </w:t>
      </w:r>
      <w:r w:rsidRPr="0036204E">
        <w:rPr>
          <w:rFonts w:ascii="Georgia" w:hAnsi="Georgia" w:cs="Arial"/>
          <w:sz w:val="24"/>
          <w:szCs w:val="24"/>
          <w:lang w:eastAsia="ru-RU"/>
        </w:rPr>
        <w:t>2013</w:t>
      </w:r>
      <w:r w:rsidRPr="0036204E">
        <w:rPr>
          <w:rFonts w:ascii="Georgia" w:hAnsi="Georgia" w:cs="Arial"/>
          <w:sz w:val="24"/>
          <w:szCs w:val="24"/>
          <w:lang w:eastAsia="ru-RU"/>
        </w:rPr>
        <w:t> </w:t>
      </w:r>
      <w:r w:rsidRPr="0036204E">
        <w:rPr>
          <w:rFonts w:ascii="Georgia" w:hAnsi="Georgia" w:cs="Arial"/>
          <w:sz w:val="24"/>
          <w:szCs w:val="24"/>
          <w:lang w:eastAsia="ru-RU"/>
        </w:rPr>
        <w:t xml:space="preserve"> г. Федерального закона от 29 декабря </w:t>
      </w:r>
      <w:smartTag w:uri="urn:schemas-microsoft-com:office:smarttags" w:element="metricconverter">
        <w:smartTagPr>
          <w:attr w:name="ProductID" w:val="2012 г"/>
        </w:smartTagPr>
        <w:r w:rsidRPr="0036204E">
          <w:rPr>
            <w:rFonts w:ascii="Georgia" w:hAnsi="Georgia" w:cs="Arial"/>
            <w:sz w:val="24"/>
            <w:szCs w:val="24"/>
            <w:lang w:eastAsia="ru-RU"/>
          </w:rPr>
          <w:t>2012 г</w:t>
        </w:r>
      </w:smartTag>
      <w:r w:rsidRPr="0036204E">
        <w:rPr>
          <w:rFonts w:ascii="Georgia" w:hAnsi="Georgia" w:cs="Arial"/>
          <w:sz w:val="24"/>
          <w:szCs w:val="24"/>
          <w:lang w:eastAsia="ru-RU"/>
        </w:rPr>
        <w:t xml:space="preserve">. № 273-ФЗ "Об образовании в Российской Федерации" (далее - Закон), согласно которому установление требований </w:t>
      </w:r>
      <w:bookmarkStart w:id="12" w:name="YANDEX_11"/>
      <w:bookmarkEnd w:id="12"/>
      <w:r w:rsidRPr="0036204E">
        <w:rPr>
          <w:rFonts w:ascii="Georgia" w:hAnsi="Georgia" w:cs="Arial"/>
          <w:sz w:val="24"/>
          <w:szCs w:val="24"/>
          <w:lang w:eastAsia="ru-RU"/>
        </w:rPr>
        <w:t> </w:t>
      </w:r>
      <w:r w:rsidRPr="0036204E">
        <w:rPr>
          <w:rFonts w:ascii="Georgia" w:hAnsi="Georgia" w:cs="Arial"/>
          <w:sz w:val="24"/>
          <w:szCs w:val="24"/>
          <w:lang w:eastAsia="ru-RU"/>
        </w:rPr>
        <w:t>к</w:t>
      </w:r>
      <w:r w:rsidRPr="0036204E">
        <w:rPr>
          <w:rFonts w:ascii="Georgia" w:hAnsi="Georgia" w:cs="Arial"/>
          <w:sz w:val="24"/>
          <w:szCs w:val="24"/>
          <w:lang w:eastAsia="ru-RU"/>
        </w:rPr>
        <w:t> </w:t>
      </w:r>
      <w:bookmarkStart w:id="13" w:name="YANDEX_12"/>
      <w:bookmarkEnd w:id="13"/>
      <w:r w:rsidRPr="0036204E">
        <w:rPr>
          <w:rFonts w:ascii="Georgia" w:hAnsi="Georgia" w:cs="Arial"/>
          <w:sz w:val="24"/>
          <w:szCs w:val="24"/>
          <w:lang w:eastAsia="ru-RU"/>
        </w:rPr>
        <w:t> </w:t>
      </w:r>
      <w:r w:rsidRPr="0036204E">
        <w:rPr>
          <w:rFonts w:ascii="Georgia" w:hAnsi="Georgia" w:cs="Arial"/>
          <w:sz w:val="24"/>
          <w:szCs w:val="24"/>
          <w:lang w:eastAsia="ru-RU"/>
        </w:rPr>
        <w:t>одежде</w:t>
      </w:r>
      <w:r w:rsidRPr="0036204E">
        <w:rPr>
          <w:rFonts w:ascii="Georgia" w:hAnsi="Georgia" w:cs="Arial"/>
          <w:sz w:val="24"/>
          <w:szCs w:val="24"/>
          <w:lang w:eastAsia="ru-RU"/>
        </w:rPr>
        <w:t> </w:t>
      </w:r>
      <w:bookmarkStart w:id="14" w:name="YANDEX_LAST"/>
      <w:bookmarkEnd w:id="14"/>
      <w:r w:rsidRPr="0036204E">
        <w:rPr>
          <w:rFonts w:ascii="Georgia" w:hAnsi="Georgia" w:cs="Arial"/>
          <w:sz w:val="24"/>
          <w:szCs w:val="24"/>
          <w:lang w:eastAsia="ru-RU"/>
        </w:rPr>
        <w:t xml:space="preserve">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(статья 28 Закона), утвердить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1. Единые требования к одежде обучающихся по образовательным программам начального общего, основного общего и среднего общего образования (далее - одежда обучающихся) вводятся с целью:</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обеспечения обучающихся удобной и эстетичной одеждой в повседневной школьной жизни;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устранения признаков социального, имущественного и религиозного различия между обучающимися;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предупреждения возникновения у обучающихся психологического дискомфорта перед сверстниками;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 укрепления общего имиджа образовательной организации, формирования школьной идентичности.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2. Требования к одежде обучающихся и обязательность ее ношения устанавливается локальным нормативным актом образовательной организации.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3. Общий вид одежды обучающихся, ее цвет, фасон определяются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другими).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4. Общеобразовательные организации вправе устанавливать следующие виды одежды обучающихся:</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1) повседневная одежда;</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2) парадная одежда;</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3) спортивная одежда.</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Парадная одежда используется обучающимися в дни проведения праздников и торжественных линеек.</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Спортивная одежда используется обучающимися на занятиях физической культурой и спортом.</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Одежда обучающихся может иметь отличительные знаки образовательной организации (класса, параллели классов): эмблемы, нашивки, значки, галстуки и так далее.</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5. 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постановлением Главного государственного санитарного врача Российской Федерации от 17 апреля 2003 г. № 51 (зарегистрировано Минюстом России 5 мая 2003 г., регистрационный № 4499).</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6. Одежда обучающихся должна соответствовать погоде и месту проведения учебных занятий, температурному режиму в помещении.</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7.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8. Обучающимся не рекомендуется ношение в образовательных учреждениях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4B3C02" w:rsidRPr="0036204E" w:rsidRDefault="004B3C02" w:rsidP="0036204E">
      <w:pPr>
        <w:spacing w:before="100" w:beforeAutospacing="1" w:after="100" w:afterAutospacing="1" w:line="240" w:lineRule="auto"/>
        <w:jc w:val="both"/>
        <w:rPr>
          <w:rFonts w:ascii="Georgia" w:hAnsi="Georgia" w:cs="Arial"/>
          <w:sz w:val="24"/>
          <w:szCs w:val="24"/>
          <w:lang w:eastAsia="ru-RU"/>
        </w:rPr>
      </w:pPr>
      <w:r w:rsidRPr="0036204E">
        <w:rPr>
          <w:rFonts w:ascii="Georgia" w:hAnsi="Georgia" w:cs="Arial"/>
          <w:sz w:val="24"/>
          <w:szCs w:val="24"/>
          <w:lang w:eastAsia="ru-RU"/>
        </w:rPr>
        <w:t>9.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(ст. 26 Закона), учитывать материальные затраты малообеспеченных и многодетных семей.</w:t>
      </w:r>
    </w:p>
    <w:p w:rsidR="004B3C02" w:rsidRPr="0036204E" w:rsidRDefault="004B3C02" w:rsidP="0036204E">
      <w:pPr>
        <w:spacing w:after="0" w:line="240" w:lineRule="auto"/>
        <w:rPr>
          <w:rFonts w:ascii="Arial" w:hAnsi="Arial" w:cs="Arial"/>
          <w:b/>
          <w:bCs/>
          <w:color w:val="999999"/>
          <w:sz w:val="16"/>
          <w:szCs w:val="16"/>
          <w:lang w:eastAsia="ru-RU"/>
        </w:rPr>
      </w:pPr>
      <w:r w:rsidRPr="00DB0A6D">
        <w:rPr>
          <w:rFonts w:ascii="Arial" w:hAnsi="Arial" w:cs="Arial"/>
          <w:b/>
          <w:noProof/>
          <w:color w:val="999999"/>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ags" style="width:8.25pt;height:8.25pt;visibility:visible">
            <v:imagedata r:id="rId11" o:title=""/>
          </v:shape>
        </w:pict>
      </w:r>
      <w:hyperlink r:id="rId12" w:history="1">
        <w:r w:rsidRPr="0036204E">
          <w:rPr>
            <w:rFonts w:ascii="Arial" w:hAnsi="Arial" w:cs="Arial"/>
            <w:b/>
            <w:bCs/>
            <w:color w:val="999999"/>
            <w:sz w:val="16"/>
            <w:szCs w:val="16"/>
            <w:lang w:eastAsia="ru-RU"/>
          </w:rPr>
          <w:t>Школьнаяформа</w:t>
        </w:r>
      </w:hyperlink>
    </w:p>
    <w:p w:rsidR="004B3C02" w:rsidRDefault="004B3C02"/>
    <w:sectPr w:rsidR="004B3C02" w:rsidSect="00D37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DE1"/>
    <w:rsid w:val="001C45B0"/>
    <w:rsid w:val="00355414"/>
    <w:rsid w:val="0036204E"/>
    <w:rsid w:val="004B3C02"/>
    <w:rsid w:val="00A12DE1"/>
    <w:rsid w:val="00BE66B0"/>
    <w:rsid w:val="00C35F71"/>
    <w:rsid w:val="00D37C62"/>
    <w:rsid w:val="00DB0A6D"/>
    <w:rsid w:val="00DB3B19"/>
    <w:rsid w:val="00DE2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237226">
      <w:marLeft w:val="0"/>
      <w:marRight w:val="0"/>
      <w:marTop w:val="0"/>
      <w:marBottom w:val="0"/>
      <w:divBdr>
        <w:top w:val="none" w:sz="0" w:space="0" w:color="auto"/>
        <w:left w:val="none" w:sz="0" w:space="0" w:color="auto"/>
        <w:bottom w:val="none" w:sz="0" w:space="0" w:color="auto"/>
        <w:right w:val="none" w:sz="0" w:space="0" w:color="auto"/>
      </w:divBdr>
      <w:divsChild>
        <w:div w:id="1486237227">
          <w:marLeft w:val="0"/>
          <w:marRight w:val="0"/>
          <w:marTop w:val="0"/>
          <w:marBottom w:val="0"/>
          <w:divBdr>
            <w:top w:val="none" w:sz="0" w:space="0" w:color="auto"/>
            <w:left w:val="none" w:sz="0" w:space="0" w:color="auto"/>
            <w:bottom w:val="none" w:sz="0" w:space="0" w:color="auto"/>
            <w:right w:val="none" w:sz="0" w:space="0" w:color="auto"/>
          </w:divBdr>
          <w:divsChild>
            <w:div w:id="1486237230">
              <w:marLeft w:val="0"/>
              <w:marRight w:val="0"/>
              <w:marTop w:val="0"/>
              <w:marBottom w:val="0"/>
              <w:divBdr>
                <w:top w:val="none" w:sz="0" w:space="0" w:color="auto"/>
                <w:left w:val="none" w:sz="0" w:space="0" w:color="auto"/>
                <w:bottom w:val="none" w:sz="0" w:space="0" w:color="auto"/>
                <w:right w:val="none" w:sz="0" w:space="0" w:color="auto"/>
              </w:divBdr>
              <w:divsChild>
                <w:div w:id="1486237231">
                  <w:marLeft w:val="0"/>
                  <w:marRight w:val="0"/>
                  <w:marTop w:val="0"/>
                  <w:marBottom w:val="0"/>
                  <w:divBdr>
                    <w:top w:val="none" w:sz="0" w:space="0" w:color="auto"/>
                    <w:left w:val="none" w:sz="0" w:space="0" w:color="auto"/>
                    <w:bottom w:val="none" w:sz="0" w:space="0" w:color="auto"/>
                    <w:right w:val="none" w:sz="0" w:space="0" w:color="auto"/>
                  </w:divBdr>
                  <w:divsChild>
                    <w:div w:id="1486237228">
                      <w:marLeft w:val="0"/>
                      <w:marRight w:val="0"/>
                      <w:marTop w:val="0"/>
                      <w:marBottom w:val="0"/>
                      <w:divBdr>
                        <w:top w:val="none" w:sz="0" w:space="0" w:color="auto"/>
                        <w:left w:val="none" w:sz="0" w:space="0" w:color="auto"/>
                        <w:bottom w:val="none" w:sz="0" w:space="0" w:color="auto"/>
                        <w:right w:val="none" w:sz="0" w:space="0" w:color="auto"/>
                      </w:divBdr>
                      <w:divsChild>
                        <w:div w:id="1486237229">
                          <w:marLeft w:val="0"/>
                          <w:marRight w:val="0"/>
                          <w:marTop w:val="0"/>
                          <w:marBottom w:val="0"/>
                          <w:divBdr>
                            <w:top w:val="none" w:sz="0" w:space="0" w:color="auto"/>
                            <w:left w:val="none" w:sz="0" w:space="0" w:color="auto"/>
                            <w:bottom w:val="none" w:sz="0" w:space="0" w:color="auto"/>
                            <w:right w:val="none" w:sz="0" w:space="0" w:color="auto"/>
                          </w:divBdr>
                          <w:divsChild>
                            <w:div w:id="1486237225">
                              <w:marLeft w:val="0"/>
                              <w:marRight w:val="0"/>
                              <w:marTop w:val="0"/>
                              <w:marBottom w:val="0"/>
                              <w:divBdr>
                                <w:top w:val="none" w:sz="0" w:space="0" w:color="auto"/>
                                <w:left w:val="none" w:sz="0" w:space="0" w:color="auto"/>
                                <w:bottom w:val="none" w:sz="0" w:space="0" w:color="auto"/>
                                <w:right w:val="none" w:sz="0" w:space="0" w:color="auto"/>
                              </w:divBdr>
                            </w:div>
                            <w:div w:id="1486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u/law_article/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dthis.com/bookmark.php?v=300&amp;winname=addthis&amp;pub=ra-4f6376827eb8123a&amp;source=tbx-300&amp;lng=ru-RU&amp;s=google&amp;url=http%3A%2F%2Fhghltd.yandex.net%2Fyandbtm%3Ffmode%3Dinject%26url%3Dhttp%253A%252F%252Fwww.ug.ru%252Flaw_article%252F17%26tld%3Dru%26text%3D%25D0%259F%25D0%25BE%25D1%2581%25D1%2582%25D0%25B0%25D0%25BD%25D0%25BE%25D0%25B2%25D0%25BB%25D0%25B5%25D0%25BD%25D0%25B8%25D0%25B5%2520%25D0%25BF%25D1%2580%25D0%25B0%25D0%25B2%25D0%25B8%25D1%2582%25D0%25B5%25D0%25BB%25D1%258C%25D1%2581%25D1%2582%25D0%25B2%25D0%25B0%2520%2520%25D0%25BE%25D0%25B1%25D0%25BB%25D0%25B0%25D1%2581%25D1%2582%25D0%25B5%25D0%25B9%2520%25D0%25BE%2520%25D1%2582%25D1%2580%25D0%25B5%25D0%25B1%25D0%25BE%25D0%25B2%25D0%25B0%25D0%25BD%25D0%25B8%25D1%258F%25D1%2585%2520%25D0%25BA%2520%25D0%25BE%25D0%25B4%25D0%25B5%25D0%25B6%25D0%25B4%25D0%25B5%2520%25D1%2583%25D1%2587%25D0%25B0%25D1%2589%25D0%25B8%25D1%2585%25D1%2581%25D1%258F%25202013%26l10n%3Dru%26mime%3Dhtml%26sign%3Db3a355daf221c640464935b7c35ccaa1%26keyno%3D0&amp;title=%D0%9F%D0%B8%D1%81%D1%8C%D0%BC%D0%BE%20%D0%9C%D0%B8%D0%BD%D0%BE%D0%B1%D1%80%D0%BD%D0%B0%D1%83%D0%BA%D0%B8%20%D0%A0%D0%A4%20%D0%BE%D1%82%2028.03.2013%20%3C%D0%B3%3E.%20%E2%84%96%D0%94%D0%9B-65%2F08%20%22%D0%9E%D0%91%20%D0%A3%D0%A1%D0%A2%D0%90%D0%9D%D0%9E%D0%92%D0%9B%D0%95%D0%9D%D0%98%D0%98%20%D0%A2%D0%A0%D0%95%D0%91%D0%9E%D0%92%D0%90%D0%9D%D0%98%D0%99%20%D0%9A%20%3C%D0%9E%D0%94%D0%95%D0%96%D0%94%D0%95%3E%20%3C%D0%9E%D0%91%D0%A3%D0%A7%D0%90%D0%AE%D0%A9%D0%98%D0%A5%D0%A1%D0%AF%3E%22&amp;ate=AT-ra-4f6376827eb8123a/-/-/51caf0a4e2f489ba/2&amp;frommenu=1&amp;uid=51caf0a4f52c6854&amp;ct=1&amp;pre=http%3A%2F%2Fyandex.ru%2Fyandsearch%3Ftext%3D%25D0%259F%25D0%25BE%25D1%2581%25D1%2582%25D0%25B0%25D0%25BD%25D0%25BE%25D0%25B2%25D0%25BB%25D0%25B5%25D0%25BD%25D0%25B8%25D0%25B5%2B%25D0%25BF%25D1%2580%25D0%25B0%25D0%25B2%25D0%25B8%25D1%2582%25D0%25B5%25D0%25BB%25D1%258C%25D1%2581%25D1%2582%25D0%25B2%25D0%25B0%2B%2B%25D0%25BE%25D0%25B1%25D0%25BB%25D0%25B0%25D1%2581%25D1%2582%25D0%25B5%25D0%25B9%2B%25D0%25BE%2B%25D1%2582%25D1%2580%25D0%25B5%25D0%25B1%25D0%25BE%25D0%25B2%25D0%25B0%25D0%25BD%25D0&amp;tt=0&amp;cap" TargetMode="External"/><Relationship Id="rId12" Type="http://schemas.openxmlformats.org/officeDocument/2006/relationships/hyperlink" Target="http://www.ug.ru/law_article/archive/by/tag/%D1%88%D0%BA%D0%BE%D0%BB%D1%8C%D0%BD%D0%B0%D1%8F+%D1%84%D0%BE%D1%80%D0%BC%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u/law_article/17" TargetMode="External"/><Relationship Id="rId11" Type="http://schemas.openxmlformats.org/officeDocument/2006/relationships/image" Target="media/image1.png"/><Relationship Id="rId5" Type="http://schemas.openxmlformats.org/officeDocument/2006/relationships/hyperlink" Target="http://www.ug.ru/law_article/17" TargetMode="External"/><Relationship Id="rId10" Type="http://schemas.openxmlformats.org/officeDocument/2006/relationships/hyperlink" Target="http://www.ug.ru/law_article/17" TargetMode="External"/><Relationship Id="rId4" Type="http://schemas.openxmlformats.org/officeDocument/2006/relationships/hyperlink" Target="http://www.ug.ru/law_article/17" TargetMode="External"/><Relationship Id="rId9" Type="http://schemas.openxmlformats.org/officeDocument/2006/relationships/hyperlink" Target="http://www.ug.ru/law_article/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1692</Words>
  <Characters>9651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2013-06-27T13:11:00Z</dcterms:created>
  <dcterms:modified xsi:type="dcterms:W3CDTF">2015-04-24T11:33:00Z</dcterms:modified>
</cp:coreProperties>
</file>