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9B" w:rsidRPr="00B52B31" w:rsidRDefault="00B4729B" w:rsidP="000B0EF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2B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B52B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52B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B4729B" w:rsidRDefault="00B4729B" w:rsidP="000B0EF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2B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Начальник отдела образования                                           Директор МБОУ «Гимназия № 1»</w:t>
      </w:r>
    </w:p>
    <w:p w:rsidR="00B4729B" w:rsidRDefault="00B4729B" w:rsidP="000B0EF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 Е.В. Воробьев                                                 ____________ В.П. Кривушина</w:t>
      </w:r>
    </w:p>
    <w:p w:rsidR="00B4729B" w:rsidRPr="00B52B31" w:rsidRDefault="00B4729B" w:rsidP="000B0EF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Приказ № 96 от 02.09.2013г.        </w:t>
      </w:r>
    </w:p>
    <w:p w:rsidR="00B4729B" w:rsidRDefault="00B4729B" w:rsidP="000B0EF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B4729B" w:rsidRDefault="00B4729B" w:rsidP="000B0EF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B4729B" w:rsidRDefault="00B4729B" w:rsidP="000B0EF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96"/>
          <w:szCs w:val="96"/>
          <w:lang w:eastAsia="ru-RU"/>
        </w:rPr>
      </w:pPr>
      <w:bookmarkStart w:id="0" w:name="YANDEX_3"/>
      <w:bookmarkEnd w:id="0"/>
      <w:r w:rsidRPr="00B52B31">
        <w:rPr>
          <w:rFonts w:ascii="Times New Roman" w:hAnsi="Times New Roman" w:cs="Times New Roman"/>
          <w:b/>
          <w:bCs/>
          <w:color w:val="000099"/>
          <w:sz w:val="96"/>
          <w:szCs w:val="96"/>
          <w:lang w:eastAsia="ru-RU"/>
        </w:rPr>
        <w:t>Календарный</w:t>
      </w:r>
      <w:bookmarkStart w:id="1" w:name="YANDEX_4"/>
      <w:bookmarkEnd w:id="1"/>
    </w:p>
    <w:p w:rsidR="00B4729B" w:rsidRPr="00B52B31" w:rsidRDefault="00B4729B" w:rsidP="000B0EF1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  <w:lang w:eastAsia="ru-RU"/>
        </w:rPr>
      </w:pPr>
      <w:r w:rsidRPr="00B52B31">
        <w:rPr>
          <w:rFonts w:ascii="Times New Roman" w:hAnsi="Times New Roman" w:cs="Times New Roman"/>
          <w:b/>
          <w:bCs/>
          <w:color w:val="000099"/>
          <w:sz w:val="96"/>
          <w:szCs w:val="96"/>
          <w:lang w:eastAsia="ru-RU"/>
        </w:rPr>
        <w:t xml:space="preserve">учебный  </w:t>
      </w:r>
      <w:bookmarkStart w:id="2" w:name="YANDEX_5"/>
      <w:bookmarkEnd w:id="2"/>
      <w:r w:rsidRPr="00B52B31">
        <w:rPr>
          <w:rFonts w:ascii="Times New Roman" w:hAnsi="Times New Roman" w:cs="Times New Roman"/>
          <w:b/>
          <w:bCs/>
          <w:color w:val="000099"/>
          <w:sz w:val="96"/>
          <w:szCs w:val="96"/>
          <w:lang w:eastAsia="ru-RU"/>
        </w:rPr>
        <w:t> график</w:t>
      </w:r>
    </w:p>
    <w:p w:rsidR="00B4729B" w:rsidRDefault="00B4729B" w:rsidP="000B0EF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  <w:lang w:eastAsia="ru-RU"/>
        </w:rPr>
      </w:pPr>
      <w:bookmarkStart w:id="3" w:name="YANDEX_6"/>
      <w:bookmarkEnd w:id="3"/>
      <w:r w:rsidRPr="00B52B31">
        <w:rPr>
          <w:rFonts w:ascii="Times New Roman" w:hAnsi="Times New Roman" w:cs="Times New Roman"/>
          <w:b/>
          <w:bCs/>
          <w:color w:val="C00000"/>
          <w:sz w:val="72"/>
          <w:szCs w:val="72"/>
          <w:lang w:eastAsia="ru-RU"/>
        </w:rPr>
        <w:t xml:space="preserve">МБОУ  </w:t>
      </w:r>
      <w:bookmarkStart w:id="4" w:name="YANDEX_7"/>
      <w:bookmarkEnd w:id="4"/>
      <w:r w:rsidRPr="00B52B31">
        <w:rPr>
          <w:rFonts w:ascii="Times New Roman" w:hAnsi="Times New Roman" w:cs="Times New Roman"/>
          <w:b/>
          <w:bCs/>
          <w:color w:val="C00000"/>
          <w:sz w:val="72"/>
          <w:szCs w:val="72"/>
          <w:lang w:eastAsia="ru-RU"/>
        </w:rPr>
        <w:t> «Гимназии  №1»</w:t>
      </w:r>
    </w:p>
    <w:p w:rsidR="00B4729B" w:rsidRPr="00B52B31" w:rsidRDefault="00B4729B" w:rsidP="000B0EF1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lang w:eastAsia="ru-RU"/>
        </w:rPr>
      </w:pPr>
    </w:p>
    <w:p w:rsidR="00B4729B" w:rsidRDefault="00B4729B" w:rsidP="000B0E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99"/>
          <w:sz w:val="52"/>
          <w:szCs w:val="52"/>
          <w:lang w:eastAsia="ru-RU"/>
        </w:rPr>
      </w:pPr>
      <w:bookmarkStart w:id="5" w:name="YANDEX_8"/>
      <w:bookmarkEnd w:id="5"/>
      <w:r w:rsidRPr="00B52B31">
        <w:rPr>
          <w:rFonts w:ascii="Times New Roman" w:hAnsi="Times New Roman" w:cs="Times New Roman"/>
          <w:b/>
          <w:bCs/>
          <w:color w:val="000099"/>
          <w:sz w:val="52"/>
          <w:szCs w:val="52"/>
          <w:lang w:eastAsia="ru-RU"/>
        </w:rPr>
        <w:t xml:space="preserve">на  </w:t>
      </w:r>
      <w:bookmarkStart w:id="6" w:name="YANDEX_9"/>
      <w:bookmarkEnd w:id="6"/>
      <w:r w:rsidRPr="00B52B31">
        <w:rPr>
          <w:rFonts w:ascii="Times New Roman" w:hAnsi="Times New Roman" w:cs="Times New Roman"/>
          <w:b/>
          <w:bCs/>
          <w:color w:val="000099"/>
          <w:sz w:val="52"/>
          <w:szCs w:val="52"/>
          <w:lang w:eastAsia="ru-RU"/>
        </w:rPr>
        <w:t> 2013 -</w:t>
      </w:r>
      <w:bookmarkStart w:id="7" w:name="YANDEX_10"/>
      <w:bookmarkEnd w:id="7"/>
      <w:r w:rsidRPr="00B52B31">
        <w:rPr>
          <w:rFonts w:ascii="Times New Roman" w:hAnsi="Times New Roman" w:cs="Times New Roman"/>
          <w:b/>
          <w:bCs/>
          <w:color w:val="000099"/>
          <w:sz w:val="52"/>
          <w:szCs w:val="52"/>
          <w:lang w:eastAsia="ru-RU"/>
        </w:rPr>
        <w:t xml:space="preserve"> 2014  </w:t>
      </w:r>
      <w:bookmarkStart w:id="8" w:name="YANDEX_11"/>
      <w:bookmarkEnd w:id="8"/>
      <w:r w:rsidRPr="00B52B31">
        <w:rPr>
          <w:rFonts w:ascii="Times New Roman" w:hAnsi="Times New Roman" w:cs="Times New Roman"/>
          <w:b/>
          <w:bCs/>
          <w:color w:val="000099"/>
          <w:sz w:val="52"/>
          <w:szCs w:val="52"/>
          <w:lang w:eastAsia="ru-RU"/>
        </w:rPr>
        <w:t xml:space="preserve"> учебный  </w:t>
      </w:r>
      <w:bookmarkStart w:id="9" w:name="YANDEX_12"/>
      <w:bookmarkEnd w:id="9"/>
      <w:r w:rsidRPr="00B52B31">
        <w:rPr>
          <w:rFonts w:ascii="Times New Roman" w:hAnsi="Times New Roman" w:cs="Times New Roman"/>
          <w:b/>
          <w:bCs/>
          <w:color w:val="000099"/>
          <w:sz w:val="52"/>
          <w:szCs w:val="52"/>
          <w:lang w:eastAsia="ru-RU"/>
        </w:rPr>
        <w:t> год</w:t>
      </w:r>
    </w:p>
    <w:p w:rsidR="00B4729B" w:rsidRDefault="00B4729B" w:rsidP="00C372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10065A"/>
          <w:sz w:val="27"/>
          <w:szCs w:val="27"/>
          <w:lang w:eastAsia="ru-RU"/>
        </w:rPr>
      </w:pPr>
    </w:p>
    <w:p w:rsidR="00B4729B" w:rsidRDefault="00B4729B" w:rsidP="00C372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10065A"/>
          <w:sz w:val="27"/>
          <w:szCs w:val="27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24.95pt;margin-top:20.75pt;width:231.75pt;height:176.25pt;z-index:-251658240;visibility:visible">
            <v:imagedata r:id="rId5" o:title=""/>
          </v:shape>
        </w:pict>
      </w:r>
    </w:p>
    <w:p w:rsidR="00B4729B" w:rsidRDefault="00B4729B" w:rsidP="00C372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10065A"/>
          <w:sz w:val="27"/>
          <w:szCs w:val="27"/>
          <w:lang w:eastAsia="ru-RU"/>
        </w:rPr>
      </w:pPr>
    </w:p>
    <w:p w:rsidR="00B4729B" w:rsidRDefault="00B4729B" w:rsidP="00C372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10065A"/>
          <w:sz w:val="27"/>
          <w:szCs w:val="27"/>
          <w:lang w:eastAsia="ru-RU"/>
        </w:rPr>
      </w:pPr>
    </w:p>
    <w:p w:rsidR="00B4729B" w:rsidRDefault="00B4729B" w:rsidP="00C372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10065A"/>
          <w:sz w:val="27"/>
          <w:szCs w:val="27"/>
          <w:lang w:eastAsia="ru-RU"/>
        </w:rPr>
      </w:pPr>
    </w:p>
    <w:p w:rsidR="00B4729B" w:rsidRDefault="00B4729B" w:rsidP="00C372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10065A"/>
          <w:sz w:val="27"/>
          <w:szCs w:val="27"/>
          <w:lang w:eastAsia="ru-RU"/>
        </w:rPr>
      </w:pPr>
    </w:p>
    <w:p w:rsidR="00B4729B" w:rsidRDefault="00B4729B" w:rsidP="00C372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10065A"/>
          <w:sz w:val="27"/>
          <w:szCs w:val="27"/>
          <w:lang w:eastAsia="ru-RU"/>
        </w:rPr>
      </w:pPr>
    </w:p>
    <w:p w:rsidR="00B4729B" w:rsidRDefault="00B4729B" w:rsidP="00C372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10065A"/>
          <w:sz w:val="27"/>
          <w:szCs w:val="27"/>
          <w:lang w:eastAsia="ru-RU"/>
        </w:rPr>
      </w:pPr>
    </w:p>
    <w:p w:rsidR="00B4729B" w:rsidRDefault="00B4729B" w:rsidP="00C372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10065A"/>
          <w:sz w:val="27"/>
          <w:szCs w:val="27"/>
          <w:lang w:eastAsia="ru-RU"/>
        </w:rPr>
      </w:pPr>
    </w:p>
    <w:p w:rsidR="00B4729B" w:rsidRPr="004611E8" w:rsidRDefault="00B4729B" w:rsidP="00C372AF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10065A"/>
          <w:lang w:eastAsia="ru-RU"/>
        </w:rPr>
      </w:pPr>
      <w:r w:rsidRPr="004611E8">
        <w:rPr>
          <w:rFonts w:ascii="Times New Roman" w:hAnsi="Times New Roman" w:cs="Times New Roman"/>
          <w:b/>
          <w:bCs/>
          <w:color w:val="10065A"/>
          <w:sz w:val="27"/>
          <w:szCs w:val="27"/>
          <w:lang w:eastAsia="ru-RU"/>
        </w:rPr>
        <w:t>Пояснительная записка</w:t>
      </w:r>
    </w:p>
    <w:p w:rsidR="00B4729B" w:rsidRPr="00C372AF" w:rsidRDefault="00B4729B" w:rsidP="00C372A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Календарный </w:t>
      </w:r>
      <w:bookmarkStart w:id="10" w:name="YANDEX_13"/>
      <w:bookmarkEnd w:id="10"/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учебный  график на 2013-</w:t>
      </w:r>
      <w:bookmarkStart w:id="11" w:name="YANDEX_14"/>
      <w:bookmarkEnd w:id="11"/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 2014  </w:t>
      </w:r>
      <w:bookmarkStart w:id="12" w:name="YANDEX_15"/>
      <w:bookmarkEnd w:id="12"/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 учебный  </w:t>
      </w:r>
      <w:bookmarkStart w:id="13" w:name="YANDEX_16"/>
      <w:bookmarkEnd w:id="13"/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год  составлен в соответствии с требованиями следующих нормативных правовых документов:</w:t>
      </w:r>
    </w:p>
    <w:p w:rsidR="00B4729B" w:rsidRPr="00C372AF" w:rsidRDefault="00B4729B" w:rsidP="00C372A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Федерального закона «Об образовании в Российской Федерации» от 29.12.2012г. № 273;</w:t>
      </w:r>
    </w:p>
    <w:p w:rsidR="00B4729B" w:rsidRPr="00C372AF" w:rsidRDefault="00B4729B" w:rsidP="00C372A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Постановления Правительства РФ от 19.03.2001 №196 «Об утверждении типового положения об общеобразовательном учреждении»;</w:t>
      </w:r>
    </w:p>
    <w:p w:rsidR="00B4729B" w:rsidRPr="00C372AF" w:rsidRDefault="00B4729B" w:rsidP="00C372A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Постановления Главного государственного санитарного врача Российской федерации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учреждениях»»;</w:t>
      </w:r>
    </w:p>
    <w:p w:rsidR="00B4729B" w:rsidRPr="00C372AF" w:rsidRDefault="00B4729B" w:rsidP="00C372A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Приказа Минобрнауки РФ от 09.03. 2004г. № 1312 «Об утверждении федерального базисного </w:t>
      </w:r>
      <w:bookmarkStart w:id="14" w:name="YANDEX_17"/>
      <w:bookmarkEnd w:id="14"/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 учебного  плана и примерных </w:t>
      </w:r>
      <w:bookmarkStart w:id="15" w:name="YANDEX_18"/>
      <w:bookmarkEnd w:id="15"/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учебных  планов для образовательных учреждений Российской Федерации, реализующих программы общего образования»;</w:t>
      </w:r>
    </w:p>
    <w:p w:rsidR="00B4729B" w:rsidRPr="00C372AF" w:rsidRDefault="00B4729B" w:rsidP="00C372A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Приказа Минобрнауки РФ от 22.09.2011г.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</w:t>
      </w:r>
    </w:p>
    <w:p w:rsidR="00B4729B" w:rsidRPr="00C372AF" w:rsidRDefault="00B4729B" w:rsidP="00C372A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Устава </w:t>
      </w:r>
      <w:bookmarkStart w:id="16" w:name="YANDEX_19"/>
      <w:bookmarkEnd w:id="16"/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 МБОУ  </w:t>
      </w:r>
      <w:bookmarkStart w:id="17" w:name="YANDEX_20"/>
      <w:bookmarkEnd w:id="17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«Г</w:t>
      </w: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имназии  №1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4729B" w:rsidRPr="00C372AF" w:rsidRDefault="00B4729B" w:rsidP="00C372AF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lang w:eastAsia="ru-RU"/>
        </w:rPr>
      </w:pPr>
      <w:bookmarkStart w:id="18" w:name="YANDEX_21"/>
      <w:bookmarkEnd w:id="18"/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 МБОУ  </w:t>
      </w:r>
      <w:bookmarkStart w:id="19" w:name="YANDEX_22"/>
      <w:bookmarkEnd w:id="19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«Гимназия  №1»</w:t>
      </w: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(далее Гимназия) является учреждением, реализующим общеобразовательные программы начального общего, основного общего и среднего общего образования, обеспечива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ющим дополнительную (профильную</w:t>
      </w: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) подготовку учащихся по различным предметам </w:t>
      </w:r>
      <w:bookmarkStart w:id="20" w:name="YANDEX_23"/>
      <w:bookmarkEnd w:id="20"/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 учебного  плана. Гимназия ориентирована на обучение и воспитание детей, способных к активному интеллектуальному труду, формирование широко эрудированной, высоконравственной личности, готовой к творческой и исследовательской деятельности. </w:t>
      </w:r>
    </w:p>
    <w:p w:rsidR="00B4729B" w:rsidRPr="00C35E41" w:rsidRDefault="00B4729B" w:rsidP="00C372AF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C372AF"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  <w:t xml:space="preserve">В </w:t>
      </w:r>
      <w:bookmarkStart w:id="21" w:name="YANDEX_24"/>
      <w:bookmarkEnd w:id="21"/>
      <w:r w:rsidRPr="00C372AF"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  <w:t> 2013 -</w:t>
      </w:r>
      <w:bookmarkStart w:id="22" w:name="YANDEX_25"/>
      <w:bookmarkEnd w:id="22"/>
      <w:r w:rsidRPr="00C372AF"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  <w:t xml:space="preserve"> 2014  учебном </w:t>
      </w:r>
      <w:bookmarkStart w:id="23" w:name="YANDEX_26"/>
      <w:bookmarkEnd w:id="23"/>
      <w:r w:rsidRPr="00C372AF"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  <w:t> го</w:t>
      </w:r>
      <w:r w:rsidRPr="00C35E41"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  <w:t xml:space="preserve">ду  в гимназии скомплектовано </w:t>
      </w:r>
      <w:r w:rsidRPr="00C35E4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C372AF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класса-комплекта. </w:t>
      </w:r>
    </w:p>
    <w:p w:rsidR="00B4729B" w:rsidRDefault="00B4729B" w:rsidP="00C372AF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781"/>
        <w:gridCol w:w="2409"/>
        <w:gridCol w:w="852"/>
        <w:gridCol w:w="2338"/>
        <w:gridCol w:w="922"/>
      </w:tblGrid>
      <w:tr w:rsidR="00B4729B" w:rsidRPr="0004594B">
        <w:tc>
          <w:tcPr>
            <w:tcW w:w="1771" w:type="dxa"/>
            <w:shd w:val="clear" w:color="auto" w:fill="FFCCCC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1-я ступень</w:t>
            </w:r>
          </w:p>
        </w:tc>
        <w:tc>
          <w:tcPr>
            <w:tcW w:w="78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к-во</w:t>
            </w:r>
          </w:p>
        </w:tc>
        <w:tc>
          <w:tcPr>
            <w:tcW w:w="2409" w:type="dxa"/>
            <w:shd w:val="clear" w:color="auto" w:fill="FFCCCC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2-я ступень</w:t>
            </w:r>
          </w:p>
        </w:tc>
        <w:tc>
          <w:tcPr>
            <w:tcW w:w="85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к-во</w:t>
            </w:r>
          </w:p>
        </w:tc>
        <w:tc>
          <w:tcPr>
            <w:tcW w:w="2338" w:type="dxa"/>
            <w:shd w:val="clear" w:color="auto" w:fill="FFCCCC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3-я ступень</w:t>
            </w:r>
          </w:p>
        </w:tc>
        <w:tc>
          <w:tcPr>
            <w:tcW w:w="92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к-во</w:t>
            </w:r>
          </w:p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B4729B" w:rsidRPr="0004594B">
        <w:tc>
          <w:tcPr>
            <w:tcW w:w="177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 класс</w:t>
            </w:r>
          </w:p>
        </w:tc>
        <w:tc>
          <w:tcPr>
            <w:tcW w:w="78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09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5 класс</w:t>
            </w:r>
          </w:p>
        </w:tc>
        <w:tc>
          <w:tcPr>
            <w:tcW w:w="85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8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10 класс</w:t>
            </w:r>
          </w:p>
        </w:tc>
        <w:tc>
          <w:tcPr>
            <w:tcW w:w="92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B4729B" w:rsidRPr="0004594B">
        <w:tc>
          <w:tcPr>
            <w:tcW w:w="177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 класс</w:t>
            </w:r>
          </w:p>
        </w:tc>
        <w:tc>
          <w:tcPr>
            <w:tcW w:w="78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09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6 класс</w:t>
            </w:r>
          </w:p>
        </w:tc>
        <w:tc>
          <w:tcPr>
            <w:tcW w:w="85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8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11 класс</w:t>
            </w:r>
          </w:p>
        </w:tc>
        <w:tc>
          <w:tcPr>
            <w:tcW w:w="92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B4729B" w:rsidRPr="0004594B">
        <w:tc>
          <w:tcPr>
            <w:tcW w:w="177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3 класс</w:t>
            </w:r>
          </w:p>
        </w:tc>
        <w:tc>
          <w:tcPr>
            <w:tcW w:w="78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09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7 класс</w:t>
            </w:r>
          </w:p>
        </w:tc>
        <w:tc>
          <w:tcPr>
            <w:tcW w:w="85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8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2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4729B" w:rsidRPr="0004594B">
        <w:tc>
          <w:tcPr>
            <w:tcW w:w="177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4 класс</w:t>
            </w:r>
          </w:p>
        </w:tc>
        <w:tc>
          <w:tcPr>
            <w:tcW w:w="78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09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8 класс</w:t>
            </w:r>
          </w:p>
        </w:tc>
        <w:tc>
          <w:tcPr>
            <w:tcW w:w="85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8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2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4729B" w:rsidRPr="0004594B">
        <w:tc>
          <w:tcPr>
            <w:tcW w:w="1771" w:type="dxa"/>
            <w:vMerge w:val="restart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9 класс</w:t>
            </w:r>
          </w:p>
        </w:tc>
        <w:tc>
          <w:tcPr>
            <w:tcW w:w="85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8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2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4729B" w:rsidRPr="0004594B">
        <w:tc>
          <w:tcPr>
            <w:tcW w:w="1771" w:type="dxa"/>
            <w:vMerge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1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409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338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22" w:type="dxa"/>
          </w:tcPr>
          <w:p w:rsidR="00B4729B" w:rsidRPr="0004594B" w:rsidRDefault="00B4729B" w:rsidP="0004594B">
            <w:pPr>
              <w:tabs>
                <w:tab w:val="num" w:pos="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</w:tbl>
    <w:p w:rsidR="00B4729B" w:rsidRDefault="00B4729B" w:rsidP="00C372AF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11300"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  <w:t>Количество профильных классов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– 1 (10а класс, социально-гуманитарный).</w:t>
      </w:r>
    </w:p>
    <w:p w:rsidR="00B4729B" w:rsidRPr="00C35E41" w:rsidRDefault="00B4729B" w:rsidP="00C372AF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11300"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  <w:t>Количество групп продлённого дня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- 1</w:t>
      </w:r>
    </w:p>
    <w:p w:rsidR="00B4729B" w:rsidRPr="00C372AF" w:rsidRDefault="00B4729B" w:rsidP="00C372AF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Обучение детей в 1-х классах проводится с соблюдением следующих требований: учебные занятия проходят в первую смену; 5-дневная учебная неделя; в середине учебного дня организова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динамическая пауза</w:t>
      </w: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 использован ступенчатый режим; обучение осуществляется без домашних заданий и балльного оценивания знаний первоклассников.</w:t>
      </w:r>
    </w:p>
    <w:p w:rsidR="00B4729B" w:rsidRDefault="00B4729B" w:rsidP="00C372A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целях профилактики переутомления учащихся в гимназии предусмотрены следующие меры:</w:t>
      </w:r>
    </w:p>
    <w:p w:rsidR="00B4729B" w:rsidRPr="00C372AF" w:rsidRDefault="00B4729B" w:rsidP="00C372A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Подвижные игры на перемене (1-4 классы), спортивный час в ГПД, уроки физкультуры, внеклассные спортивные занятия и соревнования, дни здоровья, самостоятельные занятия физкультурой.</w:t>
      </w:r>
    </w:p>
    <w:p w:rsidR="00B4729B" w:rsidRPr="00C372AF" w:rsidRDefault="00B4729B" w:rsidP="00C372AF">
      <w:pPr>
        <w:numPr>
          <w:ilvl w:val="0"/>
          <w:numId w:val="3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Равномерное распределение периодов учебного времени и каникул (триместровая форма организации образовательного процесса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).  </w:t>
      </w: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середине каждого триместра и между ними - к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аникулы, продолжительностью от 4 до 9</w:t>
      </w:r>
      <w:bookmarkStart w:id="24" w:name="_GoBack"/>
      <w:bookmarkEnd w:id="24"/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дней. Таким образом, количество каникул в учебном году – пять, шестые – летние. Дополнительные каникулы для учащихся 1х классов предоставляются.</w:t>
      </w:r>
    </w:p>
    <w:p w:rsidR="00B4729B" w:rsidRPr="00C372AF" w:rsidRDefault="00B4729B" w:rsidP="00C372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99"/>
          <w:lang w:eastAsia="ru-RU"/>
        </w:rPr>
      </w:pPr>
      <w:r w:rsidRPr="00C372AF"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  <w:t>Продолжительность учебного года составляет:</w:t>
      </w:r>
    </w:p>
    <w:p w:rsidR="00B4729B" w:rsidRPr="00C372AF" w:rsidRDefault="00B4729B" w:rsidP="00C372AF">
      <w:pPr>
        <w:numPr>
          <w:ilvl w:val="0"/>
          <w:numId w:val="4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 классы – 33 учебные недели;</w:t>
      </w:r>
    </w:p>
    <w:p w:rsidR="00B4729B" w:rsidRPr="00C372AF" w:rsidRDefault="00B4729B" w:rsidP="00C372AF">
      <w:pPr>
        <w:numPr>
          <w:ilvl w:val="0"/>
          <w:numId w:val="4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2-8, 10 классы –  не менее 34-х  учебных недель</w:t>
      </w: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4729B" w:rsidRPr="00C372AF" w:rsidRDefault="00B4729B" w:rsidP="00C372AF">
      <w:pPr>
        <w:numPr>
          <w:ilvl w:val="0"/>
          <w:numId w:val="4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9,11 классы – 34 учебные недели.</w:t>
      </w:r>
    </w:p>
    <w:p w:rsidR="00B4729B" w:rsidRPr="00C372AF" w:rsidRDefault="00B4729B" w:rsidP="00C35E4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Продолжительность уроко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во 2-11х классах составляет 40</w:t>
      </w:r>
      <w:r w:rsidRPr="00C372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минут. Продолжительность перемен между уроками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- 15 минут каждая. </w:t>
      </w:r>
    </w:p>
    <w:p w:rsidR="00B4729B" w:rsidRPr="00A11300" w:rsidRDefault="00B4729B" w:rsidP="00A11300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</w:pPr>
      <w:r w:rsidRPr="00C372AF"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  <w:t>Организация образовательного процесса</w:t>
      </w:r>
    </w:p>
    <w:p w:rsidR="00B4729B" w:rsidRPr="00A11300" w:rsidRDefault="00B4729B" w:rsidP="00A11300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99"/>
          <w:sz w:val="27"/>
          <w:szCs w:val="27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9"/>
        <w:gridCol w:w="4923"/>
        <w:gridCol w:w="2649"/>
      </w:tblGrid>
      <w:tr w:rsidR="00B4729B" w:rsidRPr="0004594B">
        <w:tc>
          <w:tcPr>
            <w:tcW w:w="2003" w:type="dxa"/>
          </w:tcPr>
          <w:p w:rsidR="00B4729B" w:rsidRPr="0004594B" w:rsidRDefault="00B4729B" w:rsidP="0004594B">
            <w:pPr>
              <w:pStyle w:val="ListParagraph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9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 классы</w:t>
            </w:r>
          </w:p>
        </w:tc>
        <w:tc>
          <w:tcPr>
            <w:tcW w:w="4943" w:type="dxa"/>
          </w:tcPr>
          <w:p w:rsidR="00B4729B" w:rsidRPr="0004594B" w:rsidRDefault="00B4729B" w:rsidP="0004594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 допустимая аудиторная учебная нагрузка от 21 до 26 часов</w:t>
            </w:r>
          </w:p>
        </w:tc>
        <w:tc>
          <w:tcPr>
            <w:tcW w:w="2659" w:type="dxa"/>
          </w:tcPr>
          <w:p w:rsidR="00B4729B" w:rsidRPr="0004594B" w:rsidRDefault="00B4729B" w:rsidP="0004594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1й класс – 35 мин;2 -4е классы – 40 мин</w:t>
            </w:r>
          </w:p>
        </w:tc>
      </w:tr>
      <w:tr w:rsidR="00B4729B" w:rsidRPr="0004594B">
        <w:tc>
          <w:tcPr>
            <w:tcW w:w="2003" w:type="dxa"/>
          </w:tcPr>
          <w:p w:rsidR="00B4729B" w:rsidRPr="0004594B" w:rsidRDefault="00B4729B" w:rsidP="0004594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9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4943" w:type="dxa"/>
          </w:tcPr>
          <w:p w:rsidR="00B4729B" w:rsidRPr="0004594B" w:rsidRDefault="00B4729B" w:rsidP="0004594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 допустимая  аудиторная учебная нагрузка  от 32 до 36 часов</w:t>
            </w:r>
          </w:p>
        </w:tc>
        <w:tc>
          <w:tcPr>
            <w:tcW w:w="2659" w:type="dxa"/>
          </w:tcPr>
          <w:p w:rsidR="00B4729B" w:rsidRPr="0004594B" w:rsidRDefault="00B4729B" w:rsidP="0004594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B4729B" w:rsidRPr="0004594B">
        <w:tc>
          <w:tcPr>
            <w:tcW w:w="2003" w:type="dxa"/>
          </w:tcPr>
          <w:p w:rsidR="00B4729B" w:rsidRPr="0004594B" w:rsidRDefault="00B4729B" w:rsidP="0004594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9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– 11 классы</w:t>
            </w:r>
          </w:p>
        </w:tc>
        <w:tc>
          <w:tcPr>
            <w:tcW w:w="4943" w:type="dxa"/>
          </w:tcPr>
          <w:p w:rsidR="00B4729B" w:rsidRPr="0004594B" w:rsidRDefault="00B4729B" w:rsidP="0004594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 допустимая  аудиторная учебная нагрузка   37 часов</w:t>
            </w:r>
          </w:p>
        </w:tc>
        <w:tc>
          <w:tcPr>
            <w:tcW w:w="2659" w:type="dxa"/>
          </w:tcPr>
          <w:p w:rsidR="00B4729B" w:rsidRPr="0004594B" w:rsidRDefault="00B4729B" w:rsidP="0004594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</w:tbl>
    <w:p w:rsidR="00B4729B" w:rsidRDefault="00B4729B" w:rsidP="00A113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4729B" w:rsidRDefault="00B4729B" w:rsidP="00A11300">
      <w:pPr>
        <w:spacing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1D465B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Распределение  учебных периодов</w:t>
      </w:r>
    </w:p>
    <w:p w:rsidR="00B4729B" w:rsidRPr="001D465B" w:rsidRDefault="00B4729B" w:rsidP="00A11300">
      <w:pPr>
        <w:spacing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B4729B" w:rsidRPr="004C57E4" w:rsidRDefault="00B4729B" w:rsidP="00A11300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4"/>
        <w:gridCol w:w="2618"/>
        <w:gridCol w:w="2358"/>
        <w:gridCol w:w="2441"/>
      </w:tblGrid>
      <w:tr w:rsidR="00B4729B" w:rsidRPr="0004594B">
        <w:tc>
          <w:tcPr>
            <w:tcW w:w="2202" w:type="dxa"/>
            <w:shd w:val="clear" w:color="auto" w:fill="CCCCFF"/>
          </w:tcPr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2627" w:type="dxa"/>
            <w:shd w:val="clear" w:color="auto" w:fill="CC99FF"/>
          </w:tcPr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периода</w:t>
            </w:r>
          </w:p>
        </w:tc>
        <w:tc>
          <w:tcPr>
            <w:tcW w:w="2407" w:type="dxa"/>
            <w:shd w:val="clear" w:color="auto" w:fill="CC99FF"/>
          </w:tcPr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441" w:type="dxa"/>
            <w:shd w:val="clear" w:color="auto" w:fill="CC99FF"/>
          </w:tcPr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каникул</w:t>
            </w:r>
          </w:p>
        </w:tc>
      </w:tr>
      <w:tr w:rsidR="00B4729B" w:rsidRPr="0004594B">
        <w:tc>
          <w:tcPr>
            <w:tcW w:w="9677" w:type="dxa"/>
            <w:gridSpan w:val="4"/>
          </w:tcPr>
          <w:p w:rsidR="00B4729B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I</w:t>
            </w:r>
            <w:r w:rsidRPr="004C57E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триместр</w:t>
            </w:r>
          </w:p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</w:pPr>
          </w:p>
        </w:tc>
      </w:tr>
      <w:tr w:rsidR="00B4729B" w:rsidRPr="0004594B">
        <w:tc>
          <w:tcPr>
            <w:tcW w:w="2202" w:type="dxa"/>
          </w:tcPr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02.09 – 05</w:t>
            </w: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 – 20</w:t>
            </w: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27" w:type="dxa"/>
          </w:tcPr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недель</w:t>
            </w:r>
          </w:p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недель 2 дня</w:t>
            </w:r>
          </w:p>
        </w:tc>
        <w:tc>
          <w:tcPr>
            <w:tcW w:w="2407" w:type="dxa"/>
          </w:tcPr>
          <w:p w:rsidR="00B4729B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 – 13.10</w:t>
            </w:r>
          </w:p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21.11 – 24.11</w:t>
            </w:r>
          </w:p>
        </w:tc>
        <w:tc>
          <w:tcPr>
            <w:tcW w:w="2441" w:type="dxa"/>
          </w:tcPr>
          <w:p w:rsidR="00B4729B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дней</w:t>
            </w:r>
          </w:p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дня</w:t>
            </w:r>
          </w:p>
        </w:tc>
      </w:tr>
      <w:tr w:rsidR="00B4729B" w:rsidRPr="0004594B">
        <w:tc>
          <w:tcPr>
            <w:tcW w:w="9677" w:type="dxa"/>
            <w:gridSpan w:val="4"/>
          </w:tcPr>
          <w:p w:rsidR="00B4729B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II</w:t>
            </w:r>
            <w:r w:rsidRPr="004C57E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триместр</w:t>
            </w:r>
          </w:p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</w:pPr>
          </w:p>
        </w:tc>
      </w:tr>
      <w:tr w:rsidR="00B4729B" w:rsidRPr="0004594B">
        <w:tc>
          <w:tcPr>
            <w:tcW w:w="2202" w:type="dxa"/>
          </w:tcPr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25.11 – 30.</w:t>
            </w: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B4729B" w:rsidRPr="005D6264" w:rsidRDefault="00B4729B" w:rsidP="005D626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18</w:t>
            </w:r>
            <w:r w:rsidRPr="005D6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27" w:type="dxa"/>
          </w:tcPr>
          <w:p w:rsidR="00B4729B" w:rsidRDefault="00B4729B" w:rsidP="005D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недели 1 день</w:t>
            </w:r>
          </w:p>
          <w:p w:rsidR="00B4729B" w:rsidRPr="005D6264" w:rsidRDefault="00B4729B" w:rsidP="005D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недель 5 дней</w:t>
            </w:r>
          </w:p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4729B" w:rsidRPr="00B04867" w:rsidRDefault="00B4729B" w:rsidP="00B0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31.01</w:t>
            </w:r>
            <w:r w:rsidRPr="00B04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08.01</w:t>
            </w:r>
          </w:p>
          <w:p w:rsidR="00B4729B" w:rsidRDefault="00B4729B" w:rsidP="001D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19.02 –23.02</w:t>
            </w:r>
          </w:p>
          <w:p w:rsidR="00B4729B" w:rsidRPr="001D465B" w:rsidRDefault="00B4729B" w:rsidP="001D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B4729B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дней</w:t>
            </w:r>
          </w:p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дней</w:t>
            </w:r>
          </w:p>
        </w:tc>
      </w:tr>
      <w:tr w:rsidR="00B4729B" w:rsidRPr="0004594B">
        <w:tc>
          <w:tcPr>
            <w:tcW w:w="9677" w:type="dxa"/>
            <w:gridSpan w:val="4"/>
          </w:tcPr>
          <w:p w:rsidR="00B4729B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III</w:t>
            </w:r>
            <w:r w:rsidRPr="004C57E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триместр</w:t>
            </w:r>
          </w:p>
          <w:p w:rsidR="00B4729B" w:rsidRPr="00B04867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B4729B" w:rsidRPr="0004594B">
        <w:tc>
          <w:tcPr>
            <w:tcW w:w="2202" w:type="dxa"/>
          </w:tcPr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25.02 – 10</w:t>
            </w: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 – 31.05</w:t>
            </w:r>
          </w:p>
        </w:tc>
        <w:tc>
          <w:tcPr>
            <w:tcW w:w="2627" w:type="dxa"/>
          </w:tcPr>
          <w:p w:rsidR="00B4729B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недель 2 дня</w:t>
            </w:r>
          </w:p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недель 2дня</w:t>
            </w:r>
          </w:p>
        </w:tc>
        <w:tc>
          <w:tcPr>
            <w:tcW w:w="2407" w:type="dxa"/>
          </w:tcPr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11.04 – 15.04</w:t>
            </w:r>
          </w:p>
        </w:tc>
        <w:tc>
          <w:tcPr>
            <w:tcW w:w="2441" w:type="dxa"/>
          </w:tcPr>
          <w:p w:rsidR="00B4729B" w:rsidRPr="004C57E4" w:rsidRDefault="00B4729B" w:rsidP="0043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дней</w:t>
            </w:r>
          </w:p>
        </w:tc>
      </w:tr>
    </w:tbl>
    <w:p w:rsidR="00B4729B" w:rsidRPr="004C57E4" w:rsidRDefault="00B4729B" w:rsidP="00A11300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4729B" w:rsidRPr="00714B69" w:rsidRDefault="00B4729B" w:rsidP="00A11300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714B69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Проведение промежуточной аттестации в переводных классах</w:t>
      </w:r>
    </w:p>
    <w:p w:rsidR="00B4729B" w:rsidRDefault="00B4729B" w:rsidP="00A1130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Промежуточная аттестация в переводных классах (в 5-8, 10 классах) проводится без прекращения общеобразовательного процесса в соответствии с Уставом гимназии и решением педагогического совета образовательного учреждения.</w:t>
      </w:r>
    </w:p>
    <w:p w:rsidR="00B4729B" w:rsidRPr="005B2E6C" w:rsidRDefault="00B4729B" w:rsidP="00A11300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5B2E6C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Проведение государственной (итоговой) аттестации в 9 и 11-х классах</w:t>
      </w:r>
    </w:p>
    <w:p w:rsidR="00B4729B" w:rsidRPr="00714B69" w:rsidRDefault="00B4729B" w:rsidP="00A11300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Срок проведения государственной (итоговой) аттестации обучающихся в 9,11-х классах устанавливается Министерством образования и науки Российской Федерации.</w:t>
      </w:r>
    </w:p>
    <w:p w:rsidR="00B4729B" w:rsidRPr="004C57E4" w:rsidRDefault="00B4729B" w:rsidP="004C57E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29B" w:rsidRPr="005B2E6C" w:rsidRDefault="00B4729B" w:rsidP="005B2E6C">
      <w:pPr>
        <w:spacing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5B2E6C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Режим работы гимназии </w:t>
      </w:r>
    </w:p>
    <w:p w:rsidR="00B4729B" w:rsidRDefault="00B4729B" w:rsidP="005B2E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29B" w:rsidRDefault="00B4729B" w:rsidP="005B2E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режиме  5  дневной недели обучаются: 1а, 1б классы;</w:t>
      </w:r>
    </w:p>
    <w:p w:rsidR="00B4729B" w:rsidRDefault="00B4729B" w:rsidP="005B2E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режиме 6 дневной недели обучаются:  2-11-е классы.</w:t>
      </w:r>
    </w:p>
    <w:p w:rsidR="00B4729B" w:rsidRDefault="00B4729B" w:rsidP="005B2E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29B" w:rsidRPr="005B2E6C" w:rsidRDefault="00B4729B" w:rsidP="005B2E6C">
      <w:pPr>
        <w:spacing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5B2E6C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Сменность занятий:</w:t>
      </w:r>
    </w:p>
    <w:p w:rsidR="00B4729B" w:rsidRDefault="00B4729B" w:rsidP="005B2E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1-я смена: 1а, 1б; 3; 5а, 5б; 6а, 6б; 7; 8а, 8б; 9а, 9б; 10а, 10б; 11а, 11б;</w:t>
      </w:r>
    </w:p>
    <w:p w:rsidR="00B4729B" w:rsidRDefault="00B4729B" w:rsidP="005B2E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2-я смена: 2а, 2б; 4а, 4б.</w:t>
      </w:r>
    </w:p>
    <w:p w:rsidR="00B4729B" w:rsidRPr="005B2E6C" w:rsidRDefault="00B4729B" w:rsidP="005B2E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729B" w:rsidRPr="004611E8" w:rsidRDefault="00B4729B" w:rsidP="005B2E6C">
      <w:pPr>
        <w:spacing w:after="0" w:line="240" w:lineRule="auto"/>
        <w:rPr>
          <w:rFonts w:ascii="Times New Roman" w:hAnsi="Times New Roman" w:cs="Times New Roman"/>
          <w:b/>
          <w:bCs/>
          <w:color w:val="10065A"/>
          <w:sz w:val="24"/>
          <w:szCs w:val="24"/>
          <w:lang w:eastAsia="ru-RU"/>
        </w:rPr>
      </w:pPr>
      <w:r w:rsidRPr="004611E8">
        <w:rPr>
          <w:rFonts w:ascii="Times New Roman" w:hAnsi="Times New Roman" w:cs="Times New Roman"/>
          <w:b/>
          <w:bCs/>
          <w:color w:val="10065A"/>
          <w:sz w:val="24"/>
          <w:szCs w:val="24"/>
          <w:lang w:eastAsia="ru-RU"/>
        </w:rPr>
        <w:t>Расписание звонков:</w:t>
      </w:r>
    </w:p>
    <w:p w:rsidR="00B4729B" w:rsidRPr="004C57E4" w:rsidRDefault="00B4729B" w:rsidP="004C57E4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2693"/>
        <w:gridCol w:w="2552"/>
      </w:tblGrid>
      <w:tr w:rsidR="00B4729B" w:rsidRPr="0004594B">
        <w:tc>
          <w:tcPr>
            <w:tcW w:w="2365" w:type="dxa"/>
            <w:shd w:val="clear" w:color="auto" w:fill="FFCCCC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shd w:val="clear" w:color="auto" w:fill="CC99FF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2552" w:type="dxa"/>
            <w:shd w:val="clear" w:color="auto" w:fill="CCCCFF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смена</w:t>
            </w:r>
          </w:p>
        </w:tc>
      </w:tr>
      <w:tr w:rsidR="00B4729B" w:rsidRPr="0004594B">
        <w:tc>
          <w:tcPr>
            <w:tcW w:w="2365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1й  урок</w:t>
            </w:r>
          </w:p>
        </w:tc>
        <w:tc>
          <w:tcPr>
            <w:tcW w:w="2693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8.30 – 9.10</w:t>
            </w:r>
          </w:p>
        </w:tc>
        <w:tc>
          <w:tcPr>
            <w:tcW w:w="2552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13.05 – 13.45</w:t>
            </w:r>
          </w:p>
        </w:tc>
      </w:tr>
      <w:tr w:rsidR="00B4729B" w:rsidRPr="0004594B">
        <w:tc>
          <w:tcPr>
            <w:tcW w:w="2365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2й  урок</w:t>
            </w:r>
          </w:p>
        </w:tc>
        <w:tc>
          <w:tcPr>
            <w:tcW w:w="2693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9.25 – 10.05</w:t>
            </w:r>
          </w:p>
        </w:tc>
        <w:tc>
          <w:tcPr>
            <w:tcW w:w="2552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14.40</w:t>
            </w:r>
          </w:p>
        </w:tc>
      </w:tr>
      <w:tr w:rsidR="00B4729B" w:rsidRPr="0004594B">
        <w:tc>
          <w:tcPr>
            <w:tcW w:w="2365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3й  урок</w:t>
            </w:r>
          </w:p>
        </w:tc>
        <w:tc>
          <w:tcPr>
            <w:tcW w:w="2693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10.20 – 11.00</w:t>
            </w:r>
          </w:p>
        </w:tc>
        <w:tc>
          <w:tcPr>
            <w:tcW w:w="2552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14.55 – 15.35</w:t>
            </w:r>
          </w:p>
        </w:tc>
      </w:tr>
      <w:tr w:rsidR="00B4729B" w:rsidRPr="0004594B">
        <w:tc>
          <w:tcPr>
            <w:tcW w:w="2365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4й  урок</w:t>
            </w:r>
          </w:p>
        </w:tc>
        <w:tc>
          <w:tcPr>
            <w:tcW w:w="2693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11.15 – 11.55</w:t>
            </w:r>
          </w:p>
        </w:tc>
        <w:tc>
          <w:tcPr>
            <w:tcW w:w="2552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15.50 – 16.30</w:t>
            </w:r>
          </w:p>
        </w:tc>
      </w:tr>
      <w:tr w:rsidR="00B4729B" w:rsidRPr="0004594B">
        <w:tc>
          <w:tcPr>
            <w:tcW w:w="2365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5й  урок</w:t>
            </w:r>
          </w:p>
        </w:tc>
        <w:tc>
          <w:tcPr>
            <w:tcW w:w="2693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2552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16.40 – 17.20</w:t>
            </w:r>
          </w:p>
        </w:tc>
      </w:tr>
      <w:tr w:rsidR="00B4729B" w:rsidRPr="0004594B">
        <w:tc>
          <w:tcPr>
            <w:tcW w:w="2365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6й  урок</w:t>
            </w:r>
          </w:p>
        </w:tc>
        <w:tc>
          <w:tcPr>
            <w:tcW w:w="2693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13.05 – 13.45</w:t>
            </w:r>
          </w:p>
        </w:tc>
        <w:tc>
          <w:tcPr>
            <w:tcW w:w="2552" w:type="dxa"/>
          </w:tcPr>
          <w:p w:rsidR="00B4729B" w:rsidRPr="004C57E4" w:rsidRDefault="00B4729B" w:rsidP="004C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7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17.30 – 18.10</w:t>
            </w:r>
          </w:p>
        </w:tc>
      </w:tr>
    </w:tbl>
    <w:p w:rsidR="00B4729B" w:rsidRPr="004C57E4" w:rsidRDefault="00B4729B" w:rsidP="004C57E4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29B" w:rsidRPr="004C57E4" w:rsidRDefault="00B4729B" w:rsidP="004C57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4729B" w:rsidRDefault="00B4729B" w:rsidP="004611E8">
      <w:pPr>
        <w:jc w:val="right"/>
      </w:pPr>
      <w:r>
        <w:rPr>
          <w:noProof/>
          <w:lang w:eastAsia="ru-RU"/>
        </w:rPr>
        <w:pict>
          <v:shape id="Рисунок 2" o:spid="_x0000_i1025" type="#_x0000_t75" style="width:145.5pt;height:108pt;visibility:visible">
            <v:imagedata r:id="rId5" o:title=""/>
          </v:shape>
        </w:pict>
      </w:r>
    </w:p>
    <w:sectPr w:rsidR="00B4729B" w:rsidSect="004C57E4">
      <w:pgSz w:w="11906" w:h="16838"/>
      <w:pgMar w:top="1134" w:right="850" w:bottom="1134" w:left="1701" w:header="708" w:footer="708" w:gutter="0"/>
      <w:pgBorders w:offsetFrom="page">
        <w:top w:val="thickThinSmallGap" w:sz="24" w:space="24" w:color="000099"/>
        <w:left w:val="thickThinSmallGap" w:sz="24" w:space="24" w:color="000099"/>
        <w:bottom w:val="thinThickSmallGap" w:sz="24" w:space="24" w:color="000099"/>
        <w:right w:val="thinThickSmallGap" w:sz="24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6E"/>
    <w:multiLevelType w:val="hybridMultilevel"/>
    <w:tmpl w:val="724C610A"/>
    <w:lvl w:ilvl="0" w:tplc="1E54C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ADF"/>
    <w:multiLevelType w:val="hybridMultilevel"/>
    <w:tmpl w:val="AB9C1B7A"/>
    <w:lvl w:ilvl="0" w:tplc="7794CFE8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632F"/>
    <w:multiLevelType w:val="hybridMultilevel"/>
    <w:tmpl w:val="91D03D2A"/>
    <w:lvl w:ilvl="0" w:tplc="3DD46E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76AB"/>
    <w:multiLevelType w:val="multilevel"/>
    <w:tmpl w:val="A352EDB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9A2425"/>
    <w:multiLevelType w:val="hybridMultilevel"/>
    <w:tmpl w:val="9F36407C"/>
    <w:lvl w:ilvl="0" w:tplc="3CC25E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D1B85"/>
    <w:multiLevelType w:val="multilevel"/>
    <w:tmpl w:val="CA3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FD10AF"/>
    <w:multiLevelType w:val="multilevel"/>
    <w:tmpl w:val="757C758A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21509D"/>
    <w:multiLevelType w:val="multilevel"/>
    <w:tmpl w:val="9F5E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EC2068E"/>
    <w:multiLevelType w:val="multilevel"/>
    <w:tmpl w:val="4CC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4F56D1"/>
    <w:multiLevelType w:val="multilevel"/>
    <w:tmpl w:val="B0B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9935C41"/>
    <w:multiLevelType w:val="hybridMultilevel"/>
    <w:tmpl w:val="DAC8BAC2"/>
    <w:lvl w:ilvl="0" w:tplc="ACB67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7E4"/>
    <w:rsid w:val="0004594B"/>
    <w:rsid w:val="000B0EF1"/>
    <w:rsid w:val="000C0E19"/>
    <w:rsid w:val="001666A4"/>
    <w:rsid w:val="001D465B"/>
    <w:rsid w:val="002D2E6E"/>
    <w:rsid w:val="003A43EC"/>
    <w:rsid w:val="00430310"/>
    <w:rsid w:val="004611E8"/>
    <w:rsid w:val="004C57E4"/>
    <w:rsid w:val="00504047"/>
    <w:rsid w:val="005B2E6C"/>
    <w:rsid w:val="005D6264"/>
    <w:rsid w:val="00710CDC"/>
    <w:rsid w:val="00714B69"/>
    <w:rsid w:val="0086771D"/>
    <w:rsid w:val="00A11300"/>
    <w:rsid w:val="00A63C0A"/>
    <w:rsid w:val="00B04867"/>
    <w:rsid w:val="00B10F60"/>
    <w:rsid w:val="00B4729B"/>
    <w:rsid w:val="00B52B31"/>
    <w:rsid w:val="00BD46A1"/>
    <w:rsid w:val="00C35E41"/>
    <w:rsid w:val="00C372AF"/>
    <w:rsid w:val="00CF0C1C"/>
    <w:rsid w:val="00D05D80"/>
    <w:rsid w:val="00E73C1F"/>
    <w:rsid w:val="00EB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2AF"/>
    <w:pPr>
      <w:ind w:left="720"/>
    </w:pPr>
  </w:style>
  <w:style w:type="table" w:styleId="TableGrid">
    <w:name w:val="Table Grid"/>
    <w:basedOn w:val="TableNormal"/>
    <w:uiPriority w:val="99"/>
    <w:rsid w:val="00C35E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</Pages>
  <Words>832</Words>
  <Characters>4745</Characters>
  <Application>Microsoft Office Outlook</Application>
  <DocSecurity>0</DocSecurity>
  <Lines>0</Lines>
  <Paragraphs>0</Paragraphs>
  <ScaleCrop>false</ScaleCrop>
  <Company>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10</cp:revision>
  <cp:lastPrinted>2013-10-06T18:45:00Z</cp:lastPrinted>
  <dcterms:created xsi:type="dcterms:W3CDTF">2013-10-06T14:32:00Z</dcterms:created>
  <dcterms:modified xsi:type="dcterms:W3CDTF">2013-10-15T07:41:00Z</dcterms:modified>
</cp:coreProperties>
</file>